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4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21"/>
        <w:gridCol w:w="13826"/>
        <w:gridCol w:w="50"/>
      </w:tblGrid>
      <w:tr w:rsidR="004E72A0" w:rsidRPr="00800242" w:rsidTr="00D971F0">
        <w:trPr>
          <w:trHeight w:val="450"/>
        </w:trPr>
        <w:tc>
          <w:tcPr>
            <w:tcW w:w="1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center"/>
          </w:tcPr>
          <w:p w:rsidR="004E72A0" w:rsidRPr="004E72A0" w:rsidRDefault="004E72A0" w:rsidP="005E470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E72A0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報名資格</w:t>
            </w:r>
          </w:p>
        </w:tc>
      </w:tr>
      <w:tr w:rsidR="004E72A0" w:rsidRPr="004E72A0" w:rsidTr="00D971F0">
        <w:trPr>
          <w:trHeight w:val="450"/>
        </w:trPr>
        <w:tc>
          <w:tcPr>
            <w:tcW w:w="1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72A0" w:rsidRPr="004E72A0" w:rsidRDefault="004E72A0" w:rsidP="00473DC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F419DF">
              <w:rPr>
                <w:rFonts w:ascii="新細明體" w:hAnsi="新細明體" w:cs="新細明體"/>
                <w:b/>
                <w:kern w:val="0"/>
              </w:rPr>
              <w:t>20</w:t>
            </w:r>
            <w:r w:rsidRPr="00F419DF">
              <w:rPr>
                <w:rFonts w:ascii="新細明體" w:hAnsi="新細明體" w:cs="新細明體" w:hint="eastAsia"/>
                <w:b/>
                <w:kern w:val="0"/>
              </w:rPr>
              <w:t>1</w:t>
            </w:r>
            <w:r w:rsidR="00D971F0" w:rsidRPr="00F419DF">
              <w:rPr>
                <w:rFonts w:ascii="新細明體" w:hAnsi="新細明體" w:cs="新細明體" w:hint="eastAsia"/>
                <w:b/>
                <w:kern w:val="0"/>
              </w:rPr>
              <w:t>6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年</w:t>
            </w:r>
            <w:r w:rsidR="008C0D8A" w:rsidRPr="00F419DF">
              <w:rPr>
                <w:rFonts w:ascii="新細明體" w:hAnsi="新細明體" w:cs="新細明體" w:hint="eastAsia"/>
                <w:b/>
                <w:kern w:val="0"/>
              </w:rPr>
              <w:t>8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月1日至201</w:t>
            </w:r>
            <w:r w:rsidR="00D971F0" w:rsidRPr="00F419DF">
              <w:rPr>
                <w:rFonts w:ascii="新細明體" w:hAnsi="新細明體" w:cs="新細明體" w:hint="eastAsia"/>
                <w:b/>
                <w:kern w:val="0"/>
              </w:rPr>
              <w:t>7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年</w:t>
            </w:r>
            <w:r w:rsidR="00E5601D" w:rsidRPr="00F419DF">
              <w:rPr>
                <w:rFonts w:ascii="新細明體" w:hAnsi="新細明體" w:cs="新細明體" w:hint="eastAsia"/>
                <w:b/>
                <w:kern w:val="0"/>
              </w:rPr>
              <w:t>7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月</w:t>
            </w:r>
            <w:r w:rsidR="002C7CF4" w:rsidRPr="00F419DF">
              <w:rPr>
                <w:rFonts w:ascii="新細明體" w:hAnsi="新細明體" w:cs="新細明體" w:hint="eastAsia"/>
                <w:b/>
                <w:kern w:val="0"/>
              </w:rPr>
              <w:t>31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日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="00473DC9" w:rsidRPr="00F419DF">
              <w:rPr>
                <w:rFonts w:ascii="新細明體" w:hAnsi="新細明體" w:cs="新細明體" w:hint="eastAsia"/>
                <w:b/>
                <w:kern w:val="0"/>
              </w:rPr>
              <w:t>台中港新</w:t>
            </w:r>
            <w:r w:rsidR="00F419DF">
              <w:rPr>
                <w:rFonts w:ascii="新細明體" w:hAnsi="新細明體" w:cs="新細明體"/>
                <w:b/>
                <w:kern w:val="0"/>
              </w:rPr>
              <w:t>出版之各報紙、雜誌、</w:t>
            </w:r>
            <w:r w:rsidR="00F419DF">
              <w:rPr>
                <w:rFonts w:ascii="新細明體" w:hAnsi="新細明體" w:cs="新細明體" w:hint="eastAsia"/>
                <w:b/>
                <w:kern w:val="0"/>
              </w:rPr>
              <w:t>數位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媒體刊登之</w:t>
            </w:r>
            <w:r w:rsidR="00D971F0" w:rsidRPr="00F419DF">
              <w:rPr>
                <w:rFonts w:ascii="新細明體" w:hAnsi="新細明體" w:cs="新細明體" w:hint="eastAsia"/>
                <w:b/>
                <w:kern w:val="0"/>
              </w:rPr>
              <w:t>華文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廣告</w:t>
            </w:r>
            <w:r w:rsidR="00D971F0" w:rsidRPr="00F419DF">
              <w:rPr>
                <w:rFonts w:ascii="新細明體" w:hAnsi="新細明體" w:cs="新細明體" w:hint="eastAsia"/>
                <w:b/>
                <w:kern w:val="0"/>
              </w:rPr>
              <w:t>作品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，或在店頭、戶外看板及電視、影院、廣播、</w:t>
            </w:r>
            <w:r w:rsidRPr="00F419DF">
              <w:rPr>
                <w:rFonts w:ascii="新細明體" w:hAnsi="新細明體" w:cs="新細明體" w:hint="eastAsia"/>
                <w:b/>
                <w:kern w:val="0"/>
              </w:rPr>
              <w:t>行動通訊</w:t>
            </w:r>
            <w:r w:rsidRPr="00F419DF">
              <w:rPr>
                <w:rFonts w:ascii="新細明體" w:hAnsi="新細明體" w:cs="新細明體"/>
                <w:b/>
                <w:kern w:val="0"/>
              </w:rPr>
              <w:t>媒介播出的</w:t>
            </w:r>
            <w:r w:rsidR="00F419DF" w:rsidRPr="00F419DF">
              <w:rPr>
                <w:rFonts w:ascii="新細明體" w:hAnsi="新細明體" w:cs="新細明體" w:hint="eastAsia"/>
                <w:b/>
                <w:kern w:val="0"/>
              </w:rPr>
              <w:t>華文</w:t>
            </w:r>
            <w:r w:rsidR="00D971F0" w:rsidRPr="00F419DF">
              <w:rPr>
                <w:rFonts w:ascii="新細明體" w:hAnsi="新細明體" w:cs="新細明體"/>
                <w:b/>
                <w:kern w:val="0"/>
              </w:rPr>
              <w:t>廣告</w:t>
            </w:r>
            <w:r w:rsidR="00D971F0" w:rsidRPr="00F419DF">
              <w:rPr>
                <w:rFonts w:ascii="新細明體" w:hAnsi="新細明體" w:cs="新細明體" w:hint="eastAsia"/>
                <w:b/>
                <w:kern w:val="0"/>
              </w:rPr>
              <w:t>作品</w:t>
            </w:r>
            <w:r w:rsidRPr="00F419DF">
              <w:rPr>
                <w:rStyle w:val="a7"/>
                <w:rFonts w:ascii="新細明體" w:hAnsi="新細明體" w:cs="新細明體"/>
                <w:b w:val="0"/>
                <w:bCs w:val="0"/>
                <w:kern w:val="0"/>
              </w:rPr>
              <w:t>。</w:t>
            </w:r>
          </w:p>
        </w:tc>
      </w:tr>
      <w:tr w:rsidR="004320B1" w:rsidRPr="00800242" w:rsidTr="005E4703">
        <w:trPr>
          <w:gridAfter w:val="1"/>
          <w:wAfter w:w="50" w:type="dxa"/>
          <w:trHeight w:val="450"/>
        </w:trPr>
        <w:tc>
          <w:tcPr>
            <w:tcW w:w="1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center"/>
          </w:tcPr>
          <w:p w:rsidR="004320B1" w:rsidRPr="00984EB2" w:rsidRDefault="004320B1" w:rsidP="005E470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984EB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收件日期</w:t>
            </w:r>
          </w:p>
        </w:tc>
      </w:tr>
      <w:tr w:rsidR="004320B1" w:rsidRPr="004E72A0" w:rsidTr="005E4703">
        <w:trPr>
          <w:gridAfter w:val="1"/>
          <w:wAfter w:w="50" w:type="dxa"/>
          <w:trHeight w:val="450"/>
        </w:trPr>
        <w:tc>
          <w:tcPr>
            <w:tcW w:w="1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20B1" w:rsidRPr="00984EB2" w:rsidRDefault="004320B1" w:rsidP="00D8516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984EB2">
              <w:rPr>
                <w:rFonts w:ascii="新細明體" w:hAnsi="新細明體"/>
                <w:color w:val="3F3F3F"/>
              </w:rPr>
              <w:t>201</w:t>
            </w:r>
            <w:r w:rsidR="00D971F0">
              <w:rPr>
                <w:rFonts w:ascii="新細明體" w:hAnsi="新細明體" w:hint="eastAsia"/>
                <w:color w:val="3F3F3F"/>
              </w:rPr>
              <w:t>7</w:t>
            </w:r>
            <w:r w:rsidRPr="00984EB2">
              <w:rPr>
                <w:rFonts w:ascii="新細明體" w:hAnsi="新細明體"/>
                <w:color w:val="3F3F3F"/>
              </w:rPr>
              <w:t>年</w:t>
            </w:r>
            <w:r w:rsidR="00D971F0">
              <w:rPr>
                <w:rFonts w:ascii="新細明體" w:hAnsi="新細明體" w:hint="eastAsia"/>
                <w:color w:val="3F3F3F"/>
              </w:rPr>
              <w:t>8</w:t>
            </w:r>
            <w:r w:rsidRPr="00984EB2">
              <w:rPr>
                <w:rFonts w:ascii="新細明體" w:hAnsi="新細明體"/>
                <w:color w:val="3F3F3F"/>
              </w:rPr>
              <w:t>月</w:t>
            </w:r>
            <w:r w:rsidR="00D85161">
              <w:rPr>
                <w:rFonts w:ascii="新細明體" w:hAnsi="新細明體" w:hint="eastAsia"/>
                <w:color w:val="3F3F3F"/>
              </w:rPr>
              <w:t>1</w:t>
            </w:r>
            <w:r w:rsidRPr="00984EB2">
              <w:rPr>
                <w:rFonts w:ascii="新細明體" w:hAnsi="新細明體"/>
                <w:color w:val="3F3F3F"/>
              </w:rPr>
              <w:t>日(</w:t>
            </w:r>
            <w:r w:rsidR="00D85161">
              <w:rPr>
                <w:rFonts w:ascii="新細明體" w:hAnsi="新細明體" w:hint="eastAsia"/>
                <w:color w:val="3F3F3F"/>
              </w:rPr>
              <w:t>二</w:t>
            </w:r>
            <w:r w:rsidRPr="00984EB2">
              <w:rPr>
                <w:rFonts w:ascii="新細明體" w:hAnsi="新細明體"/>
                <w:color w:val="3F3F3F"/>
              </w:rPr>
              <w:t>)起至8月</w:t>
            </w:r>
            <w:r w:rsidR="00D85161">
              <w:rPr>
                <w:rFonts w:ascii="新細明體" w:hAnsi="新細明體" w:hint="eastAsia"/>
                <w:color w:val="3F3F3F"/>
              </w:rPr>
              <w:t>15</w:t>
            </w:r>
            <w:r w:rsidRPr="00984EB2">
              <w:rPr>
                <w:rFonts w:ascii="新細明體" w:hAnsi="新細明體"/>
                <w:color w:val="3F3F3F"/>
              </w:rPr>
              <w:t>日(</w:t>
            </w:r>
            <w:r w:rsidR="00D85161">
              <w:rPr>
                <w:rFonts w:ascii="新細明體" w:hAnsi="新細明體" w:hint="eastAsia"/>
                <w:color w:val="3F3F3F"/>
              </w:rPr>
              <w:t>二</w:t>
            </w:r>
            <w:r w:rsidRPr="00984EB2">
              <w:rPr>
                <w:rFonts w:ascii="新細明體" w:hAnsi="新細明體"/>
                <w:color w:val="3F3F3F"/>
              </w:rPr>
              <w:t>)止。</w:t>
            </w:r>
          </w:p>
        </w:tc>
      </w:tr>
      <w:tr w:rsidR="004320B1" w:rsidRPr="00800242" w:rsidTr="005E4703">
        <w:trPr>
          <w:gridAfter w:val="1"/>
          <w:wAfter w:w="50" w:type="dxa"/>
          <w:trHeight w:val="450"/>
        </w:trPr>
        <w:tc>
          <w:tcPr>
            <w:tcW w:w="1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center"/>
          </w:tcPr>
          <w:p w:rsidR="004320B1" w:rsidRPr="00984EB2" w:rsidRDefault="004320B1" w:rsidP="005E470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984EB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收件地點</w:t>
            </w:r>
          </w:p>
        </w:tc>
      </w:tr>
      <w:tr w:rsidR="004320B1" w:rsidRPr="004E72A0" w:rsidTr="005E4703">
        <w:trPr>
          <w:gridAfter w:val="1"/>
          <w:wAfter w:w="50" w:type="dxa"/>
          <w:trHeight w:val="450"/>
        </w:trPr>
        <w:tc>
          <w:tcPr>
            <w:tcW w:w="1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20B1" w:rsidRPr="00984EB2" w:rsidRDefault="00916EA8" w:rsidP="005E4703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984EB2">
              <w:rPr>
                <w:rFonts w:ascii="新細明體" w:hAnsi="新細明體" w:hint="eastAsia"/>
                <w:color w:val="2A2A2A"/>
              </w:rPr>
              <w:t>滾石文化公司辦公室 (</w:t>
            </w:r>
            <w:r w:rsidRPr="00984EB2">
              <w:rPr>
                <w:rFonts w:ascii="新細明體" w:hAnsi="新細明體"/>
                <w:color w:val="2A2A2A"/>
              </w:rPr>
              <w:t>台北市大安區光復南路290巷1號6樓之1</w:t>
            </w:r>
            <w:r w:rsidRPr="00984EB2">
              <w:rPr>
                <w:rFonts w:ascii="新細明體" w:hAnsi="新細明體" w:hint="eastAsia"/>
                <w:color w:val="2A2A2A"/>
              </w:rPr>
              <w:t>)</w:t>
            </w:r>
            <w:r w:rsidRPr="00984EB2">
              <w:rPr>
                <w:rFonts w:ascii="新細明體" w:hAnsi="新細明體"/>
                <w:color w:val="3F3F3F"/>
              </w:rPr>
              <w:t xml:space="preserve"> </w:t>
            </w:r>
            <w:r w:rsidRPr="00916EA8">
              <w:rPr>
                <w:rFonts w:ascii="新細明體" w:hAnsi="新細明體"/>
                <w:color w:val="3F3F3F"/>
              </w:rPr>
              <w:t>。</w:t>
            </w:r>
            <w:r w:rsidR="00A74B59">
              <w:rPr>
                <w:rFonts w:ascii="新細明體" w:hAnsi="新細明體" w:hint="eastAsia"/>
                <w:color w:val="3F3F3F"/>
              </w:rPr>
              <w:t>收件連絡電話: 2721-6121</w:t>
            </w:r>
            <w:r>
              <w:rPr>
                <w:rFonts w:ascii="新細明體" w:hAnsi="新細明體" w:hint="eastAsia"/>
                <w:color w:val="3F3F3F"/>
              </w:rPr>
              <w:t xml:space="preserve"> </w:t>
            </w:r>
            <w:r w:rsidR="00A74B59">
              <w:rPr>
                <w:rFonts w:ascii="新細明體" w:hAnsi="新細明體" w:hint="eastAsia"/>
                <w:color w:val="3F3F3F"/>
              </w:rPr>
              <w:t>#370陳</w:t>
            </w:r>
            <w:r>
              <w:rPr>
                <w:rFonts w:ascii="新細明體" w:hAnsi="新細明體" w:hint="eastAsia"/>
                <w:color w:val="3F3F3F"/>
              </w:rPr>
              <w:t>小姐</w:t>
            </w:r>
            <w:r w:rsidR="00A74B59">
              <w:rPr>
                <w:rFonts w:ascii="新細明體" w:hAnsi="新細明體" w:hint="eastAsia"/>
                <w:color w:val="3F3F3F"/>
              </w:rPr>
              <w:t>, #218洪小姐</w:t>
            </w:r>
            <w:r w:rsidRPr="00916EA8">
              <w:rPr>
                <w:rFonts w:ascii="新細明體" w:hAnsi="新細明體"/>
                <w:color w:val="3F3F3F"/>
              </w:rPr>
              <w:t>。</w:t>
            </w:r>
          </w:p>
        </w:tc>
      </w:tr>
      <w:tr w:rsidR="004B3E1F" w:rsidRPr="002408D2" w:rsidTr="005E4703">
        <w:trPr>
          <w:gridAfter w:val="1"/>
          <w:wAfter w:w="50" w:type="dxa"/>
          <w:trHeight w:val="450"/>
        </w:trPr>
        <w:tc>
          <w:tcPr>
            <w:tcW w:w="1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center"/>
          </w:tcPr>
          <w:p w:rsidR="004B3E1F" w:rsidRPr="00984EB2" w:rsidRDefault="004B3E1F" w:rsidP="00D85161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984EB2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報名規定</w:t>
            </w:r>
          </w:p>
        </w:tc>
      </w:tr>
      <w:tr w:rsidR="004B3E1F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E1F" w:rsidRPr="005056C5" w:rsidRDefault="00824D84" w:rsidP="005E4703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3E1F" w:rsidRPr="00FB2DC6" w:rsidRDefault="00DE5937" w:rsidP="003D4112">
            <w:pPr>
              <w:widowControl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參賽公司請先向</w:t>
            </w:r>
            <w:r w:rsidR="00F408A2">
              <w:rPr>
                <w:rFonts w:ascii="新細明體" w:hAnsi="新細明體" w:cs="Arial" w:hint="eastAsia"/>
                <w:kern w:val="0"/>
              </w:rPr>
              <w:t>4A秘書處</w:t>
            </w:r>
            <w:r>
              <w:rPr>
                <w:rFonts w:ascii="新細明體" w:hAnsi="新細明體" w:cs="Arial" w:hint="eastAsia"/>
                <w:kern w:val="0"/>
              </w:rPr>
              <w:t>申請一組FTP之帳號密碼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所有參賽作品及報名表</w:t>
            </w:r>
            <w:r w:rsidR="00824D84">
              <w:rPr>
                <w:rFonts w:ascii="新細明體" w:hAnsi="新細明體" w:cs="新細明體" w:hint="eastAsia"/>
                <w:kern w:val="0"/>
              </w:rPr>
              <w:t>檔案以網路上傳提交</w:t>
            </w:r>
            <w:r w:rsidR="00824D84" w:rsidRPr="00D85CAB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DE5937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937" w:rsidRPr="005056C5" w:rsidRDefault="00824D84" w:rsidP="005E4703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937" w:rsidRPr="00FB2DC6" w:rsidRDefault="00824D84" w:rsidP="005E4703">
            <w:pPr>
              <w:widowControl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報名公司</w:t>
            </w:r>
            <w:r w:rsidR="00AE5B2D">
              <w:rPr>
                <w:rFonts w:ascii="新細明體" w:hAnsi="新細明體" w:cs="Arial" w:hint="eastAsia"/>
                <w:kern w:val="0"/>
              </w:rPr>
              <w:t>上傳資料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 w:rsidR="00AE5B2D">
              <w:rPr>
                <w:rFonts w:ascii="新細明體" w:hAnsi="新細明體" w:cs="新細明體" w:hint="eastAsia"/>
                <w:kern w:val="0"/>
              </w:rPr>
              <w:t>請</w:t>
            </w:r>
            <w:r>
              <w:rPr>
                <w:rFonts w:ascii="新細明體" w:hAnsi="新細明體" w:cs="新細明體" w:hint="eastAsia"/>
                <w:kern w:val="0"/>
              </w:rPr>
              <w:t>先以獎項名稱建立資料夾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如:</w:t>
            </w:r>
            <w:r w:rsidR="00DE5937" w:rsidRPr="00FB2DC6">
              <w:rPr>
                <w:rFonts w:ascii="新細明體" w:hAnsi="新細明體" w:cs="Arial"/>
                <w:kern w:val="0"/>
              </w:rPr>
              <w:t>「</w:t>
            </w:r>
            <w:r w:rsidR="00AE5B2D">
              <w:rPr>
                <w:rFonts w:ascii="新細明體" w:hAnsi="新細明體" w:cs="Arial" w:hint="eastAsia"/>
                <w:kern w:val="0"/>
              </w:rPr>
              <w:t>B2</w:t>
            </w:r>
            <w:r>
              <w:rPr>
                <w:rFonts w:ascii="新細明體" w:hAnsi="新細明體" w:cs="Arial" w:hint="eastAsia"/>
                <w:kern w:val="0"/>
              </w:rPr>
              <w:t>最佳</w:t>
            </w:r>
            <w:r w:rsidR="00AE5B2D">
              <w:rPr>
                <w:rFonts w:ascii="新細明體" w:hAnsi="新細明體" w:cs="Arial" w:hint="eastAsia"/>
                <w:kern w:val="0"/>
              </w:rPr>
              <w:t>影片系列</w:t>
            </w:r>
            <w:r>
              <w:rPr>
                <w:rFonts w:ascii="新細明體" w:hAnsi="新細明體" w:cs="Arial" w:hint="eastAsia"/>
                <w:kern w:val="0"/>
              </w:rPr>
              <w:t>廣告獎</w:t>
            </w:r>
            <w:r w:rsidR="00DE5937" w:rsidRPr="00FB2DC6">
              <w:rPr>
                <w:rFonts w:ascii="新細明體" w:hAnsi="新細明體" w:cs="Arial"/>
                <w:kern w:val="0"/>
              </w:rPr>
              <w:t>」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再以作品名稱建立報名資料夾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如:</w:t>
            </w:r>
            <w:r w:rsidRPr="00FB2DC6">
              <w:rPr>
                <w:rFonts w:ascii="新細明體" w:hAnsi="新細明體" w:cs="Arial"/>
                <w:kern w:val="0"/>
              </w:rPr>
              <w:t>「</w:t>
            </w:r>
            <w:r>
              <w:rPr>
                <w:rFonts w:ascii="新細明體" w:hAnsi="新細明體" w:cs="Arial" w:hint="eastAsia"/>
                <w:kern w:val="0"/>
              </w:rPr>
              <w:t>小時光</w:t>
            </w:r>
            <w:proofErr w:type="gramStart"/>
            <w:r>
              <w:rPr>
                <w:rFonts w:ascii="新細明體" w:hAnsi="新細明體" w:cs="Arial" w:hint="eastAsia"/>
                <w:kern w:val="0"/>
              </w:rPr>
              <w:t>麵</w:t>
            </w:r>
            <w:proofErr w:type="gramEnd"/>
            <w:r>
              <w:rPr>
                <w:rFonts w:ascii="新細明體" w:hAnsi="新細明體" w:cs="Arial" w:hint="eastAsia"/>
                <w:kern w:val="0"/>
              </w:rPr>
              <w:t>館系列</w:t>
            </w:r>
            <w:r w:rsidRPr="00FB2DC6">
              <w:rPr>
                <w:rFonts w:ascii="新細明體" w:hAnsi="新細明體" w:cs="Arial"/>
                <w:kern w:val="0"/>
              </w:rPr>
              <w:t>」</w:t>
            </w:r>
            <w:r w:rsidR="00FF7F4F" w:rsidRPr="00D85CAB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DE5937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937" w:rsidRPr="005056C5" w:rsidRDefault="00824D84" w:rsidP="005E4703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937" w:rsidRPr="00FB2DC6" w:rsidRDefault="00CE1EBF" w:rsidP="005E4703">
            <w:pPr>
              <w:widowControl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報名</w:t>
            </w:r>
            <w:r w:rsidRPr="00D85CAB">
              <w:rPr>
                <w:rFonts w:ascii="新細明體" w:hAnsi="新細明體" w:cs="新細明體" w:hint="eastAsia"/>
                <w:kern w:val="0"/>
              </w:rPr>
              <w:t>資料夾</w:t>
            </w:r>
            <w:r>
              <w:rPr>
                <w:rFonts w:ascii="新細明體" w:hAnsi="新細明體" w:cs="新細明體" w:hint="eastAsia"/>
                <w:kern w:val="0"/>
              </w:rPr>
              <w:t>底下</w:t>
            </w:r>
            <w:r w:rsidR="00AE5B2D">
              <w:rPr>
                <w:rFonts w:ascii="新細明體" w:hAnsi="新細明體" w:cs="新細明體" w:hint="eastAsia"/>
                <w:kern w:val="0"/>
              </w:rPr>
              <w:t>請</w:t>
            </w:r>
            <w:r>
              <w:rPr>
                <w:rFonts w:ascii="新細明體" w:hAnsi="新細明體" w:cs="新細明體" w:hint="eastAsia"/>
                <w:kern w:val="0"/>
              </w:rPr>
              <w:t>建立</w:t>
            </w:r>
            <w:r w:rsidRPr="00D85CAB">
              <w:rPr>
                <w:rFonts w:ascii="新細明體" w:hAnsi="新細明體" w:cs="新細明體"/>
                <w:kern w:val="0"/>
              </w:rPr>
              <w:t>「</w:t>
            </w:r>
            <w:r>
              <w:rPr>
                <w:rFonts w:ascii="新細明體" w:hAnsi="新細明體" w:cs="新細明體" w:hint="eastAsia"/>
                <w:kern w:val="0"/>
              </w:rPr>
              <w:t>報名表</w:t>
            </w:r>
            <w:r w:rsidRPr="00D85CAB">
              <w:rPr>
                <w:rFonts w:ascii="新細明體" w:hAnsi="新細明體" w:cs="新細明體"/>
                <w:kern w:val="0"/>
              </w:rPr>
              <w:t>」</w:t>
            </w:r>
            <w:r w:rsidRPr="00D85CAB">
              <w:rPr>
                <w:rFonts w:ascii="新細明體" w:hAnsi="新細明體" w:cs="新細明體" w:hint="eastAsia"/>
                <w:kern w:val="0"/>
              </w:rPr>
              <w:t>資料夾及</w:t>
            </w:r>
            <w:r w:rsidRPr="00D85CAB">
              <w:rPr>
                <w:rFonts w:ascii="新細明體" w:hAnsi="新細明體" w:cs="新細明體"/>
                <w:kern w:val="0"/>
              </w:rPr>
              <w:t>「</w:t>
            </w:r>
            <w:r w:rsidRPr="00D85CAB">
              <w:rPr>
                <w:rFonts w:ascii="新細明體" w:hAnsi="新細明體" w:cs="新細明體" w:hint="eastAsia"/>
                <w:kern w:val="0"/>
              </w:rPr>
              <w:t>作品</w:t>
            </w:r>
            <w:r w:rsidRPr="00D85CAB">
              <w:rPr>
                <w:rFonts w:ascii="新細明體" w:hAnsi="新細明體" w:cs="新細明體"/>
                <w:kern w:val="0"/>
              </w:rPr>
              <w:t>」</w:t>
            </w:r>
            <w:r w:rsidRPr="00D85CAB">
              <w:rPr>
                <w:rFonts w:ascii="新細明體" w:hAnsi="新細明體" w:cs="新細明體" w:hint="eastAsia"/>
                <w:kern w:val="0"/>
              </w:rPr>
              <w:t>資料夾。</w:t>
            </w:r>
          </w:p>
        </w:tc>
      </w:tr>
      <w:tr w:rsidR="005E4703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703" w:rsidRPr="005056C5" w:rsidRDefault="005E4703" w:rsidP="005E4703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703" w:rsidRPr="00FB2DC6" w:rsidRDefault="005E4703" w:rsidP="005E4703">
            <w:pPr>
              <w:widowControl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每家報名公司須提供一份</w:t>
            </w:r>
          </w:p>
        </w:tc>
      </w:tr>
      <w:tr w:rsidR="005E4703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703" w:rsidRPr="005056C5" w:rsidRDefault="005E4703" w:rsidP="005E4703">
            <w:pPr>
              <w:widowControl/>
              <w:ind w:firstLineChars="100" w:firstLine="240"/>
              <w:rPr>
                <w:rFonts w:ascii="新細明體" w:hAnsi="新細明體" w:cs="Arial"/>
                <w:b/>
                <w:color w:val="000000"/>
                <w:kern w:val="0"/>
              </w:rPr>
            </w:pP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703" w:rsidRPr="00FB2DC6" w:rsidRDefault="005E4703" w:rsidP="005E4703">
            <w:pPr>
              <w:widowControl/>
              <w:rPr>
                <w:rFonts w:ascii="新細明體" w:hAnsi="新細明體" w:cs="Arial"/>
                <w:kern w:val="0"/>
              </w:rPr>
            </w:pPr>
            <w:r w:rsidRPr="00AE5B2D">
              <w:rPr>
                <w:rFonts w:ascii="新細明體" w:hAnsi="新細明體" w:cs="Arial" w:hint="eastAsia"/>
                <w:color w:val="000000"/>
                <w:kern w:val="0"/>
              </w:rPr>
              <w:t>1</w:t>
            </w:r>
            <w:r w:rsidRPr="00FB2DC6">
              <w:rPr>
                <w:rFonts w:ascii="新細明體" w:hAnsi="新細明體" w:cs="Arial"/>
                <w:kern w:val="0"/>
              </w:rPr>
              <w:t>「作品授權同意書」</w:t>
            </w:r>
            <w:proofErr w:type="gramStart"/>
            <w:r w:rsidRPr="00FB2DC6">
              <w:rPr>
                <w:rFonts w:ascii="新細明體" w:hAnsi="新細明體" w:cs="新細明體" w:hint="eastAsia"/>
                <w:kern w:val="0"/>
              </w:rPr>
              <w:t>簽章欄蓋上</w:t>
            </w:r>
            <w:proofErr w:type="gramEnd"/>
            <w:r w:rsidRPr="00FB2DC6">
              <w:rPr>
                <w:rFonts w:ascii="新細明體" w:hAnsi="新細明體" w:cs="新細明體" w:hint="eastAsia"/>
                <w:kern w:val="0"/>
              </w:rPr>
              <w:t>公司大小章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FB2DC6">
              <w:rPr>
                <w:rFonts w:ascii="新細明體" w:hAnsi="新細明體" w:cs="Arial"/>
                <w:kern w:val="0"/>
              </w:rPr>
              <w:t>(</w:t>
            </w:r>
            <w:r>
              <w:rPr>
                <w:rFonts w:ascii="新細明體" w:hAnsi="新細明體" w:cs="新細明體" w:hint="eastAsia"/>
                <w:kern w:val="0"/>
              </w:rPr>
              <w:t>請掃描電子檔存於資料夾中</w:t>
            </w:r>
            <w:r w:rsidRPr="00FB2DC6">
              <w:rPr>
                <w:rFonts w:ascii="新細明體" w:hAnsi="新細明體" w:cs="Arial"/>
                <w:kern w:val="0"/>
              </w:rPr>
              <w:t>)</w:t>
            </w:r>
          </w:p>
        </w:tc>
      </w:tr>
      <w:tr w:rsidR="005E4703" w:rsidRPr="00C52AB1" w:rsidTr="005E4703">
        <w:trPr>
          <w:trHeight w:val="33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703" w:rsidRPr="00D85CAB" w:rsidRDefault="005E4703" w:rsidP="005E4703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03" w:rsidRPr="00FB2DC6" w:rsidRDefault="005E4703" w:rsidP="005E4703">
            <w:pPr>
              <w:widowControl/>
              <w:rPr>
                <w:rFonts w:ascii="新細明體" w:hAnsi="新細明體" w:cs="Arial"/>
                <w:kern w:val="0"/>
              </w:rPr>
            </w:pPr>
            <w:r w:rsidRPr="00AE5B2D">
              <w:rPr>
                <w:rFonts w:ascii="新細明體" w:hAnsi="新細明體" w:cs="Arial" w:hint="eastAsia"/>
                <w:color w:val="000000"/>
                <w:kern w:val="0"/>
              </w:rPr>
              <w:t>2</w:t>
            </w:r>
            <w:r w:rsidRPr="00FB2DC6">
              <w:rPr>
                <w:rFonts w:ascii="新細明體" w:hAnsi="新細明體" w:cs="Arial"/>
                <w:kern w:val="0"/>
              </w:rPr>
              <w:t>「繳費明細</w:t>
            </w:r>
            <w:r w:rsidRPr="00FB2DC6">
              <w:rPr>
                <w:rFonts w:ascii="新細明體" w:hAnsi="新細明體" w:cs="Arial" w:hint="eastAsia"/>
                <w:kern w:val="0"/>
              </w:rPr>
              <w:t>表</w:t>
            </w:r>
            <w:r w:rsidRPr="00FB2DC6">
              <w:rPr>
                <w:rFonts w:ascii="新細明體" w:hAnsi="新細明體" w:cs="Arial"/>
                <w:kern w:val="0"/>
              </w:rPr>
              <w:t>」</w:t>
            </w:r>
          </w:p>
        </w:tc>
      </w:tr>
      <w:tr w:rsidR="00AE5B2D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2D" w:rsidRPr="005056C5" w:rsidRDefault="00AE5B2D" w:rsidP="005E4703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2D" w:rsidRPr="00FB2DC6" w:rsidRDefault="00AE5B2D" w:rsidP="005E4703">
            <w:pPr>
              <w:widowControl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每件報名作品</w:t>
            </w:r>
            <w:r w:rsidRPr="00D85CAB">
              <w:rPr>
                <w:rFonts w:ascii="新細明體" w:hAnsi="新細明體" w:cs="新細明體"/>
                <w:kern w:val="0"/>
              </w:rPr>
              <w:t>「</w:t>
            </w:r>
            <w:r>
              <w:rPr>
                <w:rFonts w:ascii="新細明體" w:hAnsi="新細明體" w:cs="新細明體" w:hint="eastAsia"/>
                <w:kern w:val="0"/>
              </w:rPr>
              <w:t>報名表</w:t>
            </w:r>
            <w:r w:rsidRPr="00D85CAB">
              <w:rPr>
                <w:rFonts w:ascii="新細明體" w:hAnsi="新細明體" w:cs="新細明體"/>
                <w:kern w:val="0"/>
              </w:rPr>
              <w:t>」</w:t>
            </w:r>
            <w:r w:rsidRPr="00D85CAB">
              <w:rPr>
                <w:rFonts w:ascii="新細明體" w:hAnsi="新細明體" w:cs="新細明體" w:hint="eastAsia"/>
                <w:kern w:val="0"/>
              </w:rPr>
              <w:t>資料夾</w:t>
            </w:r>
            <w:r>
              <w:rPr>
                <w:rFonts w:ascii="新細明體" w:hAnsi="新細明體" w:cs="Arial" w:hint="eastAsia"/>
                <w:kern w:val="0"/>
              </w:rPr>
              <w:t xml:space="preserve">請填寫提供以下檔案 </w:t>
            </w:r>
            <w:r w:rsidRPr="00FB2DC6">
              <w:rPr>
                <w:rFonts w:ascii="新細明體" w:hAnsi="新細明體" w:cs="Arial"/>
                <w:kern w:val="0"/>
              </w:rPr>
              <w:t>(一件參賽作品一份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同樣作品</w:t>
            </w:r>
            <w:r w:rsidRPr="00FB2DC6">
              <w:rPr>
                <w:rFonts w:ascii="新細明體" w:hAnsi="新細明體" w:cs="新細明體" w:hint="eastAsia"/>
                <w:kern w:val="0"/>
              </w:rPr>
              <w:t>報名不同</w:t>
            </w:r>
            <w:r>
              <w:rPr>
                <w:rFonts w:ascii="新細明體" w:hAnsi="新細明體" w:cs="新細明體" w:hint="eastAsia"/>
                <w:kern w:val="0"/>
              </w:rPr>
              <w:t>獎項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 w:rsidR="00490D75" w:rsidRPr="00FB2DC6">
              <w:rPr>
                <w:rFonts w:ascii="新細明體" w:hAnsi="新細明體" w:cs="新細明體" w:hint="eastAsia"/>
                <w:kern w:val="0"/>
              </w:rPr>
              <w:t>仍須各</w:t>
            </w:r>
            <w:r w:rsidR="00490D75">
              <w:rPr>
                <w:rFonts w:ascii="新細明體" w:hAnsi="新細明體" w:cs="新細明體" w:hint="eastAsia"/>
                <w:kern w:val="0"/>
              </w:rPr>
              <w:t>上傳</w:t>
            </w:r>
            <w:r w:rsidR="00490D75" w:rsidRPr="00FB2DC6">
              <w:rPr>
                <w:rFonts w:ascii="新細明體" w:hAnsi="新細明體" w:cs="新細明體" w:hint="eastAsia"/>
                <w:kern w:val="0"/>
              </w:rPr>
              <w:t>一份資料及作品</w:t>
            </w:r>
            <w:r w:rsidRPr="00FB2DC6">
              <w:rPr>
                <w:rFonts w:ascii="新細明體" w:hAnsi="新細明體" w:cs="Arial"/>
                <w:kern w:val="0"/>
              </w:rPr>
              <w:t>)</w:t>
            </w:r>
          </w:p>
        </w:tc>
      </w:tr>
      <w:tr w:rsidR="00824D84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D84" w:rsidRPr="005056C5" w:rsidRDefault="00824D84" w:rsidP="005E4703">
            <w:pPr>
              <w:widowControl/>
              <w:ind w:firstLineChars="100" w:firstLine="240"/>
              <w:rPr>
                <w:rFonts w:ascii="新細明體" w:hAnsi="新細明體" w:cs="Arial"/>
                <w:b/>
                <w:color w:val="000000"/>
                <w:kern w:val="0"/>
              </w:rPr>
            </w:pP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D84" w:rsidRPr="00FB2DC6" w:rsidRDefault="00AE5B2D" w:rsidP="005E4703">
            <w:pPr>
              <w:widowControl/>
              <w:rPr>
                <w:rFonts w:ascii="新細明體" w:hAnsi="新細明體" w:cs="Arial"/>
                <w:kern w:val="0"/>
              </w:rPr>
            </w:pPr>
            <w:r w:rsidRPr="00AE5B2D">
              <w:rPr>
                <w:rFonts w:ascii="新細明體" w:hAnsi="新細明體" w:cs="Arial"/>
                <w:color w:val="000000"/>
                <w:kern w:val="0"/>
              </w:rPr>
              <w:t>1</w:t>
            </w:r>
            <w:r w:rsidR="00824D84" w:rsidRPr="00FB2DC6">
              <w:rPr>
                <w:rFonts w:ascii="新細明體" w:hAnsi="新細明體" w:cs="Arial"/>
                <w:kern w:val="0"/>
              </w:rPr>
              <w:t>「報名表」表A</w:t>
            </w:r>
            <w:r w:rsidR="00824D84"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824D84" w:rsidRPr="00FB2DC6">
              <w:rPr>
                <w:rFonts w:ascii="新細明體" w:hAnsi="新細明體" w:cs="Arial"/>
                <w:kern w:val="0"/>
              </w:rPr>
              <w:t>表B及</w:t>
            </w:r>
            <w:r w:rsidR="00824D84">
              <w:rPr>
                <w:rFonts w:ascii="新細明體" w:hAnsi="新細明體" w:cs="Arial" w:hint="eastAsia"/>
                <w:kern w:val="0"/>
              </w:rPr>
              <w:t>表C</w:t>
            </w:r>
          </w:p>
        </w:tc>
      </w:tr>
      <w:tr w:rsidR="00824D84" w:rsidRPr="00AE2408" w:rsidTr="005E4703">
        <w:trPr>
          <w:gridAfter w:val="1"/>
          <w:wAfter w:w="50" w:type="dxa"/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D84" w:rsidRPr="005056C5" w:rsidRDefault="00824D84" w:rsidP="005E4703">
            <w:pPr>
              <w:widowControl/>
              <w:ind w:firstLineChars="100" w:firstLine="240"/>
              <w:rPr>
                <w:rFonts w:ascii="新細明體" w:hAnsi="新細明體" w:cs="Arial"/>
                <w:b/>
                <w:color w:val="000000"/>
                <w:kern w:val="0"/>
              </w:rPr>
            </w:pPr>
          </w:p>
        </w:tc>
        <w:tc>
          <w:tcPr>
            <w:tcW w:w="1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4D84" w:rsidRPr="00FB2DC6" w:rsidRDefault="00D971F0" w:rsidP="005E4703">
            <w:pPr>
              <w:widowControl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</w:rPr>
              <w:t>2</w:t>
            </w:r>
            <w:r w:rsidR="00824D84" w:rsidRPr="00FB2DC6">
              <w:rPr>
                <w:rFonts w:ascii="新細明體" w:hAnsi="新細明體" w:cs="Arial"/>
                <w:kern w:val="0"/>
              </w:rPr>
              <w:t>「</w:t>
            </w:r>
            <w:proofErr w:type="gramStart"/>
            <w:r w:rsidR="00824D84" w:rsidRPr="00FB2DC6">
              <w:rPr>
                <w:rFonts w:ascii="新細明體" w:hAnsi="新細明體" w:cs="Arial"/>
                <w:kern w:val="0"/>
              </w:rPr>
              <w:t>客戶簽可之</w:t>
            </w:r>
            <w:proofErr w:type="gramEnd"/>
            <w:r w:rsidR="00824D84" w:rsidRPr="00FB2DC6">
              <w:rPr>
                <w:rFonts w:ascii="新細明體" w:hAnsi="新細明體" w:cs="Arial"/>
                <w:kern w:val="0"/>
              </w:rPr>
              <w:t>參賽同意書」(</w:t>
            </w:r>
            <w:r w:rsidR="00AE5B2D">
              <w:rPr>
                <w:rFonts w:ascii="新細明體" w:hAnsi="新細明體" w:cs="新細明體" w:hint="eastAsia"/>
                <w:kern w:val="0"/>
              </w:rPr>
              <w:t>請掃描電子檔存於資料夾中</w:t>
            </w:r>
            <w:r w:rsidR="00824D84" w:rsidRPr="00FB2DC6">
              <w:rPr>
                <w:rFonts w:ascii="新細明體" w:hAnsi="新細明體" w:cs="Arial"/>
                <w:kern w:val="0"/>
              </w:rPr>
              <w:t>)</w:t>
            </w:r>
          </w:p>
        </w:tc>
      </w:tr>
      <w:tr w:rsidR="00D971F0" w:rsidRPr="007D6619" w:rsidTr="00AA5FA1">
        <w:trPr>
          <w:trHeight w:val="33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1F0" w:rsidRPr="00D85CAB" w:rsidRDefault="00D971F0" w:rsidP="00D971F0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F0" w:rsidRPr="00D85CAB" w:rsidRDefault="00D971F0" w:rsidP="00D971F0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同一件作品限由一家公司報名參賽</w:t>
            </w:r>
            <w:r w:rsidRPr="00D85CAB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FF7F4F" w:rsidRPr="007D6619" w:rsidTr="00AA5FA1">
        <w:trPr>
          <w:trHeight w:val="33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7F4F" w:rsidRPr="00D85CAB" w:rsidRDefault="00FF7F4F" w:rsidP="00FF7F4F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F4F" w:rsidRPr="00D85CAB" w:rsidRDefault="00FF7F4F" w:rsidP="00FF7F4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85CAB">
              <w:rPr>
                <w:rFonts w:ascii="新細明體" w:hAnsi="新細明體" w:cs="新細明體" w:hint="eastAsia"/>
                <w:kern w:val="0"/>
              </w:rPr>
              <w:t>作品</w:t>
            </w:r>
            <w:r>
              <w:rPr>
                <w:rFonts w:ascii="新細明體" w:hAnsi="新細明體" w:cs="新細明體" w:hint="eastAsia"/>
                <w:kern w:val="0"/>
              </w:rPr>
              <w:t>中不得露出報名公司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製作單位等相關資訊</w:t>
            </w:r>
            <w:r w:rsidRPr="00D85CAB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711A92" w:rsidRPr="007D6619" w:rsidTr="005E4703">
        <w:trPr>
          <w:trHeight w:val="33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A92" w:rsidRPr="00D85CAB" w:rsidRDefault="00711A92" w:rsidP="005E4703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A92" w:rsidRDefault="00711A92" w:rsidP="005E470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報名資料請一次上傳提交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上傳完成後請通知滾石文化公司工作人員確認</w:t>
            </w:r>
            <w:r w:rsidRPr="00D85CAB">
              <w:rPr>
                <w:rFonts w:ascii="新細明體" w:hAnsi="新細明體" w:cs="新細明體" w:hint="eastAsia"/>
                <w:kern w:val="0"/>
              </w:rPr>
              <w:t>。</w:t>
            </w:r>
            <w:r>
              <w:rPr>
                <w:rFonts w:ascii="新細明體" w:hAnsi="新細明體" w:hint="eastAsia"/>
                <w:color w:val="3F3F3F"/>
              </w:rPr>
              <w:t>連絡電話: 2721-6121 #370陳小姐, #218洪小姐</w:t>
            </w:r>
            <w:r w:rsidRPr="00916EA8">
              <w:rPr>
                <w:rFonts w:ascii="新細明體" w:hAnsi="新細明體"/>
                <w:color w:val="3F3F3F"/>
              </w:rPr>
              <w:t>。</w:t>
            </w:r>
          </w:p>
        </w:tc>
      </w:tr>
      <w:tr w:rsidR="00AE5B2D" w:rsidRPr="007D6619" w:rsidTr="005E4703">
        <w:trPr>
          <w:trHeight w:val="330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B2D" w:rsidRPr="00D85CAB" w:rsidRDefault="00AE5B2D" w:rsidP="005E4703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D85CAB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B2D" w:rsidRPr="00711A92" w:rsidRDefault="003D4112" w:rsidP="00532CAC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入圍名單公布後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 w:rsidR="00711A92" w:rsidRPr="00711A92">
              <w:rPr>
                <w:rFonts w:ascii="新細明體" w:hAnsi="新細明體" w:cs="新細明體" w:hint="eastAsia"/>
                <w:kern w:val="0"/>
              </w:rPr>
              <w:t>平面</w:t>
            </w:r>
            <w:r w:rsidR="00532CAC">
              <w:rPr>
                <w:rFonts w:ascii="新細明體" w:hAnsi="新細明體" w:cs="新細明體" w:hint="eastAsia"/>
                <w:kern w:val="0"/>
              </w:rPr>
              <w:t>類</w:t>
            </w:r>
            <w:r w:rsidR="00711A92" w:rsidRPr="00711A92">
              <w:rPr>
                <w:rFonts w:ascii="新細明體" w:hAnsi="新細明體" w:cs="新細明體" w:hint="eastAsia"/>
                <w:kern w:val="0"/>
              </w:rPr>
              <w:t>及</w:t>
            </w:r>
            <w:r w:rsidR="00532CAC"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最佳包裝設計獎</w:t>
            </w:r>
            <w:r w:rsidR="00532CAC">
              <w:rPr>
                <w:rFonts w:ascii="新細明體" w:hAnsi="新細明體" w:cs="新細明體" w:hint="eastAsia"/>
                <w:kern w:val="0"/>
              </w:rPr>
              <w:t>入圍作品</w:t>
            </w:r>
            <w:r w:rsidR="00711A92" w:rsidRPr="00711A92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需再提交實體裱版/作品</w:t>
            </w:r>
            <w:r w:rsidR="00711A92" w:rsidRPr="00711A92">
              <w:rPr>
                <w:rFonts w:ascii="新細明體" w:hAnsi="新細明體" w:cs="新細明體" w:hint="eastAsia"/>
                <w:kern w:val="0"/>
              </w:rPr>
              <w:t>到滾石文化</w:t>
            </w:r>
            <w:r>
              <w:rPr>
                <w:rFonts w:ascii="新細明體" w:hAnsi="新細明體" w:cs="新細明體" w:hint="eastAsia"/>
                <w:kern w:val="0"/>
              </w:rPr>
              <w:t>公司</w:t>
            </w:r>
            <w:r w:rsidR="00711A92" w:rsidRPr="00711A92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</w:tbl>
    <w:p w:rsidR="003D4112" w:rsidRDefault="003D4112">
      <w:r>
        <w:br w:type="page"/>
      </w:r>
    </w:p>
    <w:tbl>
      <w:tblPr>
        <w:tblpPr w:leftFromText="180" w:rightFromText="180" w:vertAnchor="text" w:tblpXSpec="center" w:tblpY="1"/>
        <w:tblOverlap w:val="never"/>
        <w:tblW w:w="144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3847"/>
      </w:tblGrid>
      <w:tr w:rsidR="00AE5B2D" w:rsidRPr="00AE2408" w:rsidTr="003D4112">
        <w:trPr>
          <w:trHeight w:val="330"/>
        </w:trPr>
        <w:tc>
          <w:tcPr>
            <w:tcW w:w="1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2D" w:rsidRPr="00F419DF" w:rsidRDefault="00AE5B2D" w:rsidP="005E4703">
            <w:pPr>
              <w:widowControl/>
              <w:rPr>
                <w:rFonts w:ascii="新細明體" w:hAnsi="新細明體" w:cs="Arial"/>
                <w:kern w:val="0"/>
              </w:rPr>
            </w:pPr>
            <w:r w:rsidRPr="00F419DF">
              <w:rPr>
                <w:rFonts w:ascii="新細明體" w:hAnsi="新細明體" w:cs="Arial"/>
                <w:kern w:val="0"/>
              </w:rPr>
              <w:lastRenderedPageBreak/>
              <w:t>其他</w:t>
            </w:r>
            <w:r w:rsidRPr="00F419DF">
              <w:rPr>
                <w:rFonts w:ascii="新細明體" w:hAnsi="新細明體" w:cs="Arial" w:hint="eastAsia"/>
                <w:kern w:val="0"/>
              </w:rPr>
              <w:t>詳細說明</w:t>
            </w:r>
            <w:r w:rsidRPr="00F419DF">
              <w:rPr>
                <w:rFonts w:ascii="新細明體" w:hAnsi="新細明體" w:cs="Arial"/>
                <w:kern w:val="0"/>
              </w:rPr>
              <w:t>如下：</w:t>
            </w:r>
          </w:p>
        </w:tc>
      </w:tr>
      <w:tr w:rsidR="00D971F0" w:rsidRPr="009A4569" w:rsidTr="003D4112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1F0" w:rsidRPr="00D971F0" w:rsidRDefault="00D971F0" w:rsidP="00D971F0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proofErr w:type="gramStart"/>
            <w:r w:rsidRPr="00D971F0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‧</w:t>
            </w:r>
            <w:proofErr w:type="gramEnd"/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1F0" w:rsidRPr="00F419DF" w:rsidRDefault="00D971F0" w:rsidP="00D971F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419DF">
              <w:rPr>
                <w:rFonts w:ascii="新細明體" w:hAnsi="新細明體" w:cs="新細明體" w:hint="eastAsia"/>
                <w:kern w:val="0"/>
              </w:rPr>
              <w:t>報名表請依各欄位填入中文及英文資料。</w:t>
            </w:r>
          </w:p>
        </w:tc>
      </w:tr>
      <w:tr w:rsidR="00AE5B2D" w:rsidRPr="009A4569" w:rsidTr="003D4112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B2D" w:rsidRPr="00CB7A0B" w:rsidRDefault="00AE5B2D" w:rsidP="005E4703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proofErr w:type="gramStart"/>
            <w:r w:rsidRPr="00CB7A0B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‧</w:t>
            </w:r>
            <w:proofErr w:type="gramEnd"/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B2D" w:rsidRPr="00F419DF" w:rsidRDefault="00CB7A0B" w:rsidP="00CB7A0B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419DF">
              <w:rPr>
                <w:rFonts w:ascii="新細明體" w:hAnsi="新細明體" w:cs="新細明體" w:hint="eastAsia"/>
                <w:kern w:val="0"/>
              </w:rPr>
              <w:t>綜合評選類</w:t>
            </w:r>
            <w:r w:rsidRPr="00F419D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、數位類及設計類作品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Pr="00F419DF">
              <w:rPr>
                <w:rFonts w:ascii="新細明體" w:hAnsi="新細明體" w:cs="新細明體" w:hint="eastAsia"/>
                <w:kern w:val="0"/>
              </w:rPr>
              <w:t>皆須製作</w:t>
            </w:r>
            <w:r w:rsidR="00AE5B2D" w:rsidRPr="00F419DF">
              <w:rPr>
                <w:rFonts w:ascii="新細明體" w:hAnsi="新細明體" w:cs="新細明體" w:hint="eastAsia"/>
                <w:kern w:val="0"/>
              </w:rPr>
              <w:t>作品說明</w:t>
            </w:r>
            <w:r w:rsidR="00D971F0" w:rsidRPr="00F419DF">
              <w:rPr>
                <w:rFonts w:ascii="新細明體" w:hAnsi="新細明體" w:cs="新細明體" w:hint="eastAsia"/>
                <w:kern w:val="0"/>
              </w:rPr>
              <w:t>影片</w:t>
            </w:r>
            <w:r w:rsidR="00643516" w:rsidRPr="00F419DF">
              <w:rPr>
                <w:rFonts w:ascii="新細明體" w:hAnsi="新細明體" w:cs="新細明體" w:hint="eastAsia"/>
                <w:kern w:val="0"/>
              </w:rPr>
              <w:t>(case film)</w:t>
            </w:r>
            <w:r w:rsidR="00AE5B2D" w:rsidRPr="00F419DF">
              <w:rPr>
                <w:rFonts w:ascii="新細明體" w:hAnsi="新細明體" w:cs="新細明體"/>
                <w:kern w:val="0"/>
              </w:rPr>
              <w:t>，</w:t>
            </w:r>
            <w:r w:rsidR="00AE5B2D" w:rsidRPr="00F419DF">
              <w:rPr>
                <w:rFonts w:ascii="新細明體" w:hAnsi="新細明體" w:cs="新細明體" w:hint="eastAsia"/>
                <w:kern w:val="0"/>
              </w:rPr>
              <w:t>請以</w:t>
            </w:r>
            <w:r w:rsidR="00AE5B2D" w:rsidRPr="00F419DF">
              <w:rPr>
                <w:rFonts w:ascii="新細明體" w:hAnsi="新細明體" w:cs="新細明體"/>
                <w:kern w:val="0"/>
              </w:rPr>
              <w:t>MPEG4</w:t>
            </w:r>
            <w:r w:rsidR="00AE5B2D" w:rsidRPr="00F419DF">
              <w:rPr>
                <w:rFonts w:ascii="新細明體" w:hAnsi="新細明體" w:cs="新細明體" w:hint="eastAsia"/>
                <w:kern w:val="0"/>
              </w:rPr>
              <w:t>檔案格式送件，影片長度不超過</w:t>
            </w:r>
            <w:r w:rsidR="003D4112" w:rsidRPr="003D4112">
              <w:rPr>
                <w:rFonts w:ascii="新細明體" w:hAnsi="新細明體" w:cs="新細明體" w:hint="eastAsia"/>
                <w:b/>
                <w:kern w:val="0"/>
              </w:rPr>
              <w:t>2</w:t>
            </w:r>
            <w:r w:rsidR="00AE5B2D" w:rsidRPr="00F419DF">
              <w:rPr>
                <w:rFonts w:ascii="新細明體" w:hAnsi="新細明體" w:cs="新細明體" w:hint="eastAsia"/>
                <w:kern w:val="0"/>
              </w:rPr>
              <w:t>分鐘。</w:t>
            </w:r>
          </w:p>
        </w:tc>
      </w:tr>
      <w:tr w:rsidR="00C8165E" w:rsidRPr="009A4569" w:rsidTr="003D4112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65E" w:rsidRPr="00C8165E" w:rsidRDefault="00C8165E" w:rsidP="00C8165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</w:rPr>
            </w:pPr>
            <w:proofErr w:type="gramStart"/>
            <w:r w:rsidRPr="00C8165E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‧</w:t>
            </w:r>
            <w:proofErr w:type="gramEnd"/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65E" w:rsidRPr="00F419DF" w:rsidRDefault="00C8165E" w:rsidP="00C8165E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419DF">
              <w:rPr>
                <w:rFonts w:ascii="新細明體" w:hAnsi="新細明體" w:cs="新細明體" w:hint="eastAsia"/>
                <w:kern w:val="0"/>
              </w:rPr>
              <w:t>所有影片(包含作品說明影片)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Pr="00F419DF">
              <w:rPr>
                <w:rFonts w:ascii="新細明體" w:hAnsi="新細明體" w:cs="新細明體" w:hint="eastAsia"/>
                <w:kern w:val="0"/>
              </w:rPr>
              <w:t>皆須包含中/英文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Pr="00F419DF">
              <w:rPr>
                <w:rFonts w:ascii="新細明體" w:hAnsi="新細明體" w:cs="新細明體" w:hint="eastAsia"/>
                <w:kern w:val="0"/>
              </w:rPr>
              <w:t>例如: 中文發音/英文字幕或英文發音/中文字幕。</w:t>
            </w:r>
          </w:p>
        </w:tc>
      </w:tr>
      <w:tr w:rsidR="00AE5B2D" w:rsidRPr="00AE2408" w:rsidTr="003D4112">
        <w:trPr>
          <w:trHeight w:val="42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B2D" w:rsidRPr="00C64E2F" w:rsidRDefault="00AE5B2D" w:rsidP="005E4703">
            <w:pPr>
              <w:jc w:val="center"/>
              <w:rPr>
                <w:b/>
              </w:rPr>
            </w:pPr>
            <w:r w:rsidRPr="00C64E2F">
              <w:rPr>
                <w:rFonts w:ascii="新細明體" w:hAnsi="新細明體" w:cs="新細明體"/>
                <w:b/>
                <w:kern w:val="0"/>
              </w:rPr>
              <w:t>．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B2D" w:rsidRPr="00FB2DC6" w:rsidRDefault="00FF7F4F" w:rsidP="005E470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報名截止前將由工作人員核對報名資料及檔案</w:t>
            </w:r>
            <w:r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 w:rsidR="00AE5B2D" w:rsidRPr="00FB2DC6">
              <w:rPr>
                <w:rFonts w:ascii="新細明體" w:hAnsi="新細明體" w:cs="新細明體" w:hint="eastAsia"/>
                <w:kern w:val="0"/>
              </w:rPr>
              <w:t>若因報名手續或報名表填寫不完整、作品規格或參賽資格不合，以致影響資格或評審結果，恕</w:t>
            </w:r>
            <w:proofErr w:type="gramStart"/>
            <w:r w:rsidR="00AE5B2D" w:rsidRPr="00FB2DC6">
              <w:rPr>
                <w:rFonts w:ascii="新細明體" w:hAnsi="新細明體" w:cs="新細明體" w:hint="eastAsia"/>
                <w:kern w:val="0"/>
              </w:rPr>
              <w:t>不</w:t>
            </w:r>
            <w:proofErr w:type="gramEnd"/>
            <w:r w:rsidR="00AE5B2D" w:rsidRPr="00FB2DC6">
              <w:rPr>
                <w:rFonts w:ascii="新細明體" w:hAnsi="新細明體" w:cs="新細明體" w:hint="eastAsia"/>
                <w:kern w:val="0"/>
              </w:rPr>
              <w:t>另行通知且不予退費。</w:t>
            </w:r>
          </w:p>
        </w:tc>
      </w:tr>
      <w:tr w:rsidR="00AE5B2D" w:rsidRPr="00AE2408" w:rsidTr="003D4112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B2D" w:rsidRPr="00C64E2F" w:rsidRDefault="00AE5B2D" w:rsidP="005E4703">
            <w:pPr>
              <w:jc w:val="center"/>
              <w:rPr>
                <w:b/>
              </w:rPr>
            </w:pPr>
            <w:r w:rsidRPr="00C64E2F">
              <w:rPr>
                <w:rFonts w:ascii="新細明體" w:hAnsi="新細明體" w:cs="新細明體"/>
                <w:b/>
                <w:kern w:val="0"/>
              </w:rPr>
              <w:t>．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B2D" w:rsidRPr="00FB2DC6" w:rsidRDefault="00AE5B2D" w:rsidP="005E470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B2DC6">
              <w:rPr>
                <w:rFonts w:ascii="新細明體" w:hAnsi="新細明體" w:cs="新細明體" w:hint="eastAsia"/>
                <w:kern w:val="0"/>
              </w:rPr>
              <w:t>所有參賽作品不論得獎與否將不會退件。</w:t>
            </w:r>
          </w:p>
        </w:tc>
      </w:tr>
      <w:tr w:rsidR="00AE5B2D" w:rsidRPr="00AE2408" w:rsidTr="003D4112">
        <w:trPr>
          <w:trHeight w:val="132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B2D" w:rsidRPr="00C64E2F" w:rsidRDefault="00AE5B2D" w:rsidP="005E4703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C64E2F">
              <w:rPr>
                <w:rFonts w:ascii="新細明體" w:hAnsi="新細明體" w:cs="新細明體"/>
                <w:b/>
                <w:kern w:val="0"/>
              </w:rPr>
              <w:t>．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B2D" w:rsidRPr="00FB2DC6" w:rsidRDefault="00AE5B2D" w:rsidP="005E470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B2DC6">
              <w:rPr>
                <w:rFonts w:ascii="新細明體" w:hAnsi="新細明體" w:cs="新細明體" w:hint="eastAsia"/>
                <w:kern w:val="0"/>
              </w:rPr>
              <w:t>參賽公司保證報名之各項作品，確實為參賽公司製作之廣告作品，絕無剽竊、冒名、</w:t>
            </w:r>
            <w:proofErr w:type="gramStart"/>
            <w:r w:rsidRPr="00FB2DC6">
              <w:rPr>
                <w:rFonts w:ascii="新細明體" w:hAnsi="新細明體" w:cs="新細明體" w:hint="eastAsia"/>
                <w:kern w:val="0"/>
              </w:rPr>
              <w:t>違法或侵權</w:t>
            </w:r>
            <w:proofErr w:type="gramEnd"/>
            <w:r w:rsidRPr="00FB2DC6">
              <w:rPr>
                <w:rFonts w:ascii="新細明體" w:hAnsi="新細明體" w:cs="新細明體" w:hint="eastAsia"/>
                <w:kern w:val="0"/>
              </w:rPr>
              <w:t>之情事，並已取得內容素材之所有相關權利人（包括但不限於著作權、商標權、商標權、肖像權等）必要之授權同意，得製作該作品、參加本活動並授權本活動主辦單位依本辦法規定使用，若，有第三人就參賽公司參賽作品追究法律責任，一概由參賽公司全權負責，參賽公司並應賠償主辦單位因此所受之損失。</w:t>
            </w:r>
          </w:p>
        </w:tc>
      </w:tr>
      <w:tr w:rsidR="00CE1350" w:rsidRPr="00800242" w:rsidTr="003D4112">
        <w:trPr>
          <w:trHeight w:val="450"/>
        </w:trPr>
        <w:tc>
          <w:tcPr>
            <w:tcW w:w="1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center"/>
          </w:tcPr>
          <w:p w:rsidR="00CE1350" w:rsidRPr="00984EB2" w:rsidRDefault="00CE1350" w:rsidP="00CE1350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報名費及繳費方式</w:t>
            </w:r>
          </w:p>
        </w:tc>
      </w:tr>
      <w:tr w:rsidR="00D971F0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F0" w:rsidRPr="00CE1350" w:rsidRDefault="00D971F0" w:rsidP="00D971F0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CE1350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1F0" w:rsidRPr="00520037" w:rsidRDefault="00D971F0" w:rsidP="00D971F0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kern w:val="0"/>
              </w:rPr>
              <w:t>台灣地區</w:t>
            </w:r>
          </w:p>
        </w:tc>
      </w:tr>
      <w:tr w:rsidR="00CE1350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CE1350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rPr>
                <w:rFonts w:ascii="新細明體" w:hAnsi="新細明體" w:cs="Arial"/>
                <w:kern w:val="0"/>
              </w:rPr>
            </w:pPr>
            <w:r w:rsidRPr="00CE1350">
              <w:rPr>
                <w:rFonts w:hint="eastAsia"/>
              </w:rPr>
              <w:t>單件作品新台幣</w:t>
            </w:r>
            <w:r w:rsidRPr="00CE1350">
              <w:rPr>
                <w:rFonts w:hint="eastAsia"/>
                <w:b/>
              </w:rPr>
              <w:t>2000</w:t>
            </w:r>
            <w:r w:rsidRPr="00CE1350">
              <w:rPr>
                <w:rFonts w:hint="eastAsia"/>
              </w:rPr>
              <w:t>元整，系列作品</w:t>
            </w:r>
            <w:r w:rsidRPr="00CE1350">
              <w:rPr>
                <w:rFonts w:hint="eastAsia"/>
              </w:rPr>
              <w:t>(2</w:t>
            </w:r>
            <w:r w:rsidRPr="00CE1350">
              <w:rPr>
                <w:rFonts w:hint="eastAsia"/>
              </w:rPr>
              <w:t>件以上</w:t>
            </w:r>
            <w:r w:rsidRPr="00CE1350">
              <w:rPr>
                <w:rFonts w:hint="eastAsia"/>
              </w:rPr>
              <w:t>)</w:t>
            </w:r>
            <w:r w:rsidRPr="00CE1350">
              <w:rPr>
                <w:rFonts w:hint="eastAsia"/>
              </w:rPr>
              <w:t>新台幣</w:t>
            </w:r>
            <w:r w:rsidRPr="00CE1350">
              <w:rPr>
                <w:rFonts w:hint="eastAsia"/>
                <w:b/>
              </w:rPr>
              <w:t>4000</w:t>
            </w:r>
            <w:r w:rsidRPr="00CE1350">
              <w:rPr>
                <w:rFonts w:hint="eastAsia"/>
              </w:rPr>
              <w:t>元整</w:t>
            </w:r>
            <w:r w:rsidRPr="00CE1350">
              <w:rPr>
                <w:rFonts w:hint="eastAsia"/>
                <w:b/>
                <w:bCs/>
              </w:rPr>
              <w:t>。</w:t>
            </w:r>
          </w:p>
        </w:tc>
      </w:tr>
      <w:tr w:rsidR="00CE1350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CE1350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rPr>
                <w:b/>
                <w:bCs/>
              </w:rPr>
            </w:pPr>
            <w:r w:rsidRPr="00CE1350">
              <w:rPr>
                <w:rFonts w:hint="eastAsia"/>
              </w:rPr>
              <w:t>接受</w:t>
            </w:r>
            <w:r w:rsidRPr="00CE1350">
              <w:rPr>
                <w:rFonts w:hint="eastAsia"/>
                <w:b/>
                <w:bCs/>
              </w:rPr>
              <w:t>現金、支票、匯款</w:t>
            </w:r>
          </w:p>
        </w:tc>
      </w:tr>
      <w:tr w:rsidR="00CE1350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snapToGrid w:val="0"/>
              <w:spacing w:line="240" w:lineRule="atLeast"/>
              <w:ind w:firstLineChars="100" w:firstLine="240"/>
              <w:rPr>
                <w:rFonts w:ascii="新細明體" w:hAnsi="新細明體" w:cs="Arial"/>
                <w:b/>
                <w:color w:val="000000"/>
                <w:kern w:val="0"/>
              </w:rPr>
            </w:pP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snapToGrid w:val="0"/>
              <w:spacing w:line="240" w:lineRule="atLeast"/>
              <w:rPr>
                <w:rFonts w:ascii="新細明體" w:hAnsi="新細明體" w:cs="Arial"/>
                <w:kern w:val="0"/>
              </w:rPr>
            </w:pPr>
            <w:r w:rsidRPr="00CE1350">
              <w:rPr>
                <w:rFonts w:ascii="新細明體" w:hAnsi="新細明體" w:cs="Arial"/>
                <w:color w:val="000000"/>
                <w:kern w:val="0"/>
              </w:rPr>
              <w:t>1</w:t>
            </w:r>
            <w:r w:rsidRPr="00CE1350">
              <w:rPr>
                <w:rFonts w:hint="eastAsia"/>
              </w:rPr>
              <w:t>現金：請親至滾石文化股份有限公司現場繳費</w:t>
            </w:r>
          </w:p>
        </w:tc>
      </w:tr>
      <w:tr w:rsidR="00CE1350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snapToGrid w:val="0"/>
              <w:spacing w:line="240" w:lineRule="atLeast"/>
              <w:ind w:firstLineChars="100" w:firstLine="240"/>
              <w:rPr>
                <w:rFonts w:ascii="新細明體" w:hAnsi="新細明體" w:cs="Arial"/>
                <w:b/>
                <w:color w:val="000000"/>
                <w:kern w:val="0"/>
              </w:rPr>
            </w:pP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snapToGrid w:val="0"/>
              <w:spacing w:line="240" w:lineRule="atLeast"/>
              <w:rPr>
                <w:rFonts w:ascii="新細明體" w:hAnsi="新細明體" w:cs="Arial"/>
                <w:kern w:val="0"/>
              </w:rPr>
            </w:pPr>
            <w:r w:rsidRPr="00CE1350">
              <w:rPr>
                <w:rFonts w:ascii="新細明體" w:hAnsi="新細明體" w:cs="Arial"/>
                <w:color w:val="000000"/>
                <w:kern w:val="0"/>
              </w:rPr>
              <w:t>2</w:t>
            </w:r>
            <w:r w:rsidRPr="00CE1350">
              <w:rPr>
                <w:rFonts w:hint="eastAsia"/>
              </w:rPr>
              <w:t>支票：支票抬頭請開立</w:t>
            </w:r>
            <w:r w:rsidRPr="00CE1350">
              <w:rPr>
                <w:rFonts w:ascii="新細明體" w:hAnsi="新細明體" w:hint="eastAsia"/>
              </w:rPr>
              <w:t>「</w:t>
            </w:r>
            <w:r w:rsidR="00BA4036">
              <w:rPr>
                <w:rFonts w:hint="eastAsia"/>
              </w:rPr>
              <w:t>滾石文化股份有限公司</w:t>
            </w:r>
            <w:r w:rsidRPr="00CE1350">
              <w:rPr>
                <w:rFonts w:ascii="新細明體" w:hAnsi="新細明體" w:hint="eastAsia"/>
              </w:rPr>
              <w:t>」之即期支票</w:t>
            </w:r>
          </w:p>
        </w:tc>
      </w:tr>
      <w:tr w:rsidR="00CE1350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snapToGrid w:val="0"/>
              <w:spacing w:line="240" w:lineRule="atLeast"/>
              <w:ind w:firstLineChars="100" w:firstLine="240"/>
              <w:rPr>
                <w:rFonts w:ascii="新細明體" w:hAnsi="新細明體" w:cs="Arial"/>
                <w:b/>
                <w:color w:val="000000"/>
                <w:kern w:val="0"/>
              </w:rPr>
            </w:pP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snapToGrid w:val="0"/>
              <w:spacing w:line="240" w:lineRule="atLeast"/>
            </w:pPr>
            <w:r w:rsidRPr="00CE1350">
              <w:rPr>
                <w:rFonts w:ascii="新細明體" w:hAnsi="新細明體" w:cs="Arial"/>
                <w:color w:val="000000"/>
                <w:kern w:val="0"/>
              </w:rPr>
              <w:t>3</w:t>
            </w:r>
            <w:r w:rsidRPr="00CE1350">
              <w:rPr>
                <w:rFonts w:ascii="新細明體" w:hAnsi="新細明體" w:hint="eastAsia"/>
              </w:rPr>
              <w:t>匯款</w:t>
            </w:r>
            <w:r w:rsidRPr="00CE1350">
              <w:rPr>
                <w:rFonts w:hint="eastAsia"/>
              </w:rPr>
              <w:t>：</w:t>
            </w:r>
          </w:p>
          <w:p w:rsidR="00CE1350" w:rsidRPr="00CE1350" w:rsidRDefault="00CE1350" w:rsidP="00CE1350">
            <w:pPr>
              <w:snapToGrid w:val="0"/>
              <w:spacing w:line="240" w:lineRule="atLeast"/>
            </w:pPr>
            <w:r w:rsidRPr="00CE1350">
              <w:rPr>
                <w:rFonts w:hint="eastAsia"/>
              </w:rPr>
              <w:tab/>
            </w:r>
            <w:r w:rsidRPr="00CE1350">
              <w:rPr>
                <w:rFonts w:hint="eastAsia"/>
              </w:rPr>
              <w:t>受款行：</w:t>
            </w:r>
            <w:r w:rsidR="00BA4036">
              <w:rPr>
                <w:rFonts w:hint="eastAsia"/>
              </w:rPr>
              <w:t>華南銀行</w:t>
            </w:r>
            <w:r w:rsidR="00BA4036" w:rsidRPr="00FB2DC6">
              <w:rPr>
                <w:rFonts w:ascii="新細明體" w:hAnsi="新細明體" w:cs="新細明體" w:hint="eastAsia"/>
                <w:kern w:val="0"/>
              </w:rPr>
              <w:t>，</w:t>
            </w:r>
            <w:r w:rsidR="00BA4036">
              <w:rPr>
                <w:rFonts w:hint="eastAsia"/>
              </w:rPr>
              <w:t>世貿分行</w:t>
            </w:r>
          </w:p>
          <w:p w:rsidR="00CE1350" w:rsidRPr="00CE1350" w:rsidRDefault="00CE1350" w:rsidP="00CE1350">
            <w:pPr>
              <w:snapToGrid w:val="0"/>
              <w:spacing w:line="240" w:lineRule="atLeast"/>
            </w:pPr>
            <w:r w:rsidRPr="00CE1350">
              <w:rPr>
                <w:rFonts w:hint="eastAsia"/>
              </w:rPr>
              <w:tab/>
            </w:r>
            <w:r w:rsidRPr="00CE1350">
              <w:rPr>
                <w:rFonts w:hint="eastAsia"/>
              </w:rPr>
              <w:t>戶名：</w:t>
            </w:r>
            <w:r w:rsidR="00BA4036">
              <w:rPr>
                <w:rFonts w:hint="eastAsia"/>
              </w:rPr>
              <w:t>滾石文化股份有限公司</w:t>
            </w:r>
          </w:p>
          <w:p w:rsidR="00CE1350" w:rsidRPr="00CE1350" w:rsidRDefault="00CE1350" w:rsidP="00CE1350">
            <w:pPr>
              <w:widowControl/>
              <w:snapToGrid w:val="0"/>
              <w:spacing w:line="240" w:lineRule="atLeast"/>
              <w:rPr>
                <w:rFonts w:ascii="新細明體" w:hAnsi="新細明體" w:cs="Arial"/>
                <w:kern w:val="0"/>
              </w:rPr>
            </w:pPr>
            <w:r w:rsidRPr="00CE1350">
              <w:rPr>
                <w:rFonts w:hint="eastAsia"/>
              </w:rPr>
              <w:tab/>
            </w:r>
            <w:r w:rsidRPr="00CE1350">
              <w:rPr>
                <w:rFonts w:hint="eastAsia"/>
              </w:rPr>
              <w:t>帳號：</w:t>
            </w:r>
            <w:r w:rsidR="00BA4036">
              <w:rPr>
                <w:rFonts w:hint="eastAsia"/>
              </w:rPr>
              <w:t>156-10-0500556</w:t>
            </w:r>
            <w:r w:rsidRPr="00CE1350">
              <w:rPr>
                <w:rFonts w:hint="eastAsia"/>
              </w:rPr>
              <w:t xml:space="preserve"> (</w:t>
            </w:r>
            <w:r w:rsidRPr="00CE1350">
              <w:rPr>
                <w:rFonts w:hint="eastAsia"/>
              </w:rPr>
              <w:t>勿扣除匯費</w:t>
            </w:r>
            <w:r w:rsidRPr="00CE1350">
              <w:rPr>
                <w:rFonts w:hint="eastAsia"/>
              </w:rPr>
              <w:t>)</w:t>
            </w:r>
          </w:p>
        </w:tc>
      </w:tr>
      <w:tr w:rsidR="00520037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37" w:rsidRPr="00CE1350" w:rsidRDefault="00520037" w:rsidP="00520037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CE1350">
              <w:rPr>
                <w:rFonts w:ascii="新細明體" w:hAnsi="新細明體" w:cs="新細明體"/>
                <w:b/>
                <w:kern w:val="0"/>
              </w:rPr>
              <w:t>※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37" w:rsidRPr="00F419DF" w:rsidRDefault="00520037" w:rsidP="00520037">
            <w:pPr>
              <w:widowControl/>
              <w:rPr>
                <w:b/>
                <w:bCs/>
              </w:rPr>
            </w:pPr>
            <w:r w:rsidRPr="00F419DF">
              <w:rPr>
                <w:b/>
                <w:kern w:val="0"/>
              </w:rPr>
              <w:t>海外</w:t>
            </w:r>
            <w:r w:rsidRPr="00F419DF">
              <w:rPr>
                <w:rFonts w:hint="eastAsia"/>
                <w:b/>
                <w:kern w:val="0"/>
              </w:rPr>
              <w:t>/</w:t>
            </w:r>
            <w:r w:rsidR="00D971F0" w:rsidRPr="00F419DF">
              <w:rPr>
                <w:rFonts w:hint="eastAsia"/>
                <w:b/>
                <w:kern w:val="0"/>
              </w:rPr>
              <w:t>其他</w:t>
            </w:r>
            <w:r w:rsidRPr="00F419DF">
              <w:rPr>
                <w:b/>
                <w:kern w:val="0"/>
              </w:rPr>
              <w:t>地區</w:t>
            </w:r>
          </w:p>
        </w:tc>
      </w:tr>
      <w:tr w:rsidR="00520037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37" w:rsidRPr="00CE1350" w:rsidRDefault="00520037" w:rsidP="00520037">
            <w:pPr>
              <w:widowControl/>
              <w:snapToGrid w:val="0"/>
              <w:spacing w:line="240" w:lineRule="atLeast"/>
              <w:ind w:firstLineChars="100" w:firstLine="240"/>
              <w:rPr>
                <w:rFonts w:ascii="新細明體" w:hAnsi="新細明體" w:cs="Arial"/>
                <w:b/>
                <w:color w:val="000000"/>
                <w:kern w:val="0"/>
              </w:rPr>
            </w:pP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37" w:rsidRPr="00F419DF" w:rsidRDefault="00520037" w:rsidP="00443AC1">
            <w:pPr>
              <w:widowControl/>
              <w:snapToGrid w:val="0"/>
              <w:spacing w:line="240" w:lineRule="atLeast"/>
              <w:rPr>
                <w:rFonts w:ascii="新細明體" w:hAnsi="新細明體" w:cs="Arial"/>
                <w:kern w:val="0"/>
              </w:rPr>
            </w:pPr>
            <w:r w:rsidRPr="00F419DF">
              <w:rPr>
                <w:rFonts w:hint="eastAsia"/>
              </w:rPr>
              <w:t>單件作品</w:t>
            </w:r>
            <w:r w:rsidR="00D971F0" w:rsidRPr="00F419DF">
              <w:rPr>
                <w:rFonts w:hint="eastAsia"/>
                <w:b/>
              </w:rPr>
              <w:t>美金</w:t>
            </w:r>
            <w:r w:rsidR="00443AC1" w:rsidRPr="00F419DF">
              <w:rPr>
                <w:rFonts w:hint="eastAsia"/>
                <w:b/>
              </w:rPr>
              <w:t>10</w:t>
            </w:r>
            <w:r w:rsidR="00D971F0" w:rsidRPr="00F419DF">
              <w:rPr>
                <w:rFonts w:hint="eastAsia"/>
                <w:b/>
              </w:rPr>
              <w:t>0</w:t>
            </w:r>
            <w:r w:rsidRPr="00F419DF">
              <w:rPr>
                <w:rFonts w:hint="eastAsia"/>
                <w:b/>
              </w:rPr>
              <w:t>元</w:t>
            </w:r>
            <w:r w:rsidRPr="00F419DF">
              <w:rPr>
                <w:rFonts w:hint="eastAsia"/>
              </w:rPr>
              <w:t>整，系列作品</w:t>
            </w:r>
            <w:r w:rsidRPr="00F419DF">
              <w:rPr>
                <w:rFonts w:hint="eastAsia"/>
              </w:rPr>
              <w:t>(2</w:t>
            </w:r>
            <w:r w:rsidRPr="00F419DF">
              <w:rPr>
                <w:rFonts w:hint="eastAsia"/>
              </w:rPr>
              <w:t>件以上</w:t>
            </w:r>
            <w:r w:rsidRPr="00F419DF">
              <w:rPr>
                <w:rFonts w:hint="eastAsia"/>
              </w:rPr>
              <w:t xml:space="preserve">) </w:t>
            </w:r>
            <w:r w:rsidR="00D971F0" w:rsidRPr="00F419DF">
              <w:rPr>
                <w:rFonts w:hint="eastAsia"/>
                <w:b/>
              </w:rPr>
              <w:t>美金</w:t>
            </w:r>
            <w:r w:rsidR="00D971F0" w:rsidRPr="00F419DF">
              <w:rPr>
                <w:rFonts w:hint="eastAsia"/>
                <w:b/>
              </w:rPr>
              <w:t>1</w:t>
            </w:r>
            <w:r w:rsidR="00443AC1" w:rsidRPr="00F419DF">
              <w:rPr>
                <w:rFonts w:hint="eastAsia"/>
                <w:b/>
              </w:rPr>
              <w:t>5</w:t>
            </w:r>
            <w:r w:rsidR="00D971F0" w:rsidRPr="00F419DF">
              <w:rPr>
                <w:rFonts w:hint="eastAsia"/>
                <w:b/>
              </w:rPr>
              <w:t>0</w:t>
            </w:r>
            <w:r w:rsidRPr="00F419DF">
              <w:rPr>
                <w:rFonts w:hint="eastAsia"/>
                <w:b/>
              </w:rPr>
              <w:t>元</w:t>
            </w:r>
            <w:r w:rsidRPr="00F419DF">
              <w:rPr>
                <w:rFonts w:hint="eastAsia"/>
              </w:rPr>
              <w:t>整</w:t>
            </w:r>
            <w:r w:rsidRPr="00F419DF">
              <w:rPr>
                <w:rFonts w:hint="eastAsia"/>
                <w:b/>
                <w:bCs/>
              </w:rPr>
              <w:t>。</w:t>
            </w:r>
          </w:p>
        </w:tc>
      </w:tr>
      <w:tr w:rsidR="00520037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37" w:rsidRPr="00520037" w:rsidRDefault="00520037" w:rsidP="00520037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37" w:rsidRDefault="00520037" w:rsidP="00520037">
            <w:pPr>
              <w:widowControl/>
              <w:snapToGrid w:val="0"/>
              <w:spacing w:line="240" w:lineRule="atLeast"/>
            </w:pPr>
            <w:r w:rsidRPr="00520037">
              <w:rPr>
                <w:kern w:val="0"/>
              </w:rPr>
              <w:t>匯款</w:t>
            </w:r>
          </w:p>
          <w:p w:rsidR="00BA4036" w:rsidRDefault="00BA4036" w:rsidP="00BA4036">
            <w:pPr>
              <w:ind w:firstLineChars="100" w:firstLine="240"/>
            </w:pPr>
            <w:r>
              <w:t>BANK : HUA NAN COMMERCIAL BANK</w:t>
            </w:r>
          </w:p>
          <w:p w:rsidR="00BA4036" w:rsidRDefault="00BA4036" w:rsidP="00BA4036">
            <w:pPr>
              <w:ind w:firstLineChars="100" w:firstLine="240"/>
            </w:pPr>
            <w:r>
              <w:lastRenderedPageBreak/>
              <w:t>BRANCH : SHIH MAO BRANCH</w:t>
            </w:r>
          </w:p>
          <w:p w:rsidR="00BA4036" w:rsidRDefault="00BA4036" w:rsidP="00BA4036">
            <w:pPr>
              <w:ind w:firstLineChars="100" w:firstLine="240"/>
            </w:pPr>
            <w:r>
              <w:t>A/C NO. : 156-10-0500556</w:t>
            </w:r>
          </w:p>
          <w:p w:rsidR="00BA4036" w:rsidRDefault="00BA4036" w:rsidP="00BA4036">
            <w:pPr>
              <w:ind w:firstLineChars="100" w:firstLine="240"/>
            </w:pPr>
            <w:r>
              <w:t>SWIFT CODE : HNBKTWTP156</w:t>
            </w:r>
          </w:p>
          <w:p w:rsidR="00BA4036" w:rsidRDefault="00BA4036" w:rsidP="00BA4036">
            <w:pPr>
              <w:ind w:firstLineChars="100" w:firstLine="240"/>
            </w:pPr>
            <w:proofErr w:type="gramStart"/>
            <w:r>
              <w:t>DEPOSITOR :</w:t>
            </w:r>
            <w:proofErr w:type="gramEnd"/>
            <w:r>
              <w:t xml:space="preserve"> ROCK PUBLICATIONS CO., LTD.</w:t>
            </w:r>
          </w:p>
          <w:p w:rsidR="00BA4036" w:rsidRDefault="00BA4036" w:rsidP="00BA4036">
            <w:pPr>
              <w:ind w:firstLineChars="100" w:firstLine="240"/>
            </w:pPr>
            <w:r>
              <w:t>BANK ADDRESS : 458, Sec.4, Xinyi Rd., Xinyi Dist., Taipei City, Taiwan, R.O.C.</w:t>
            </w:r>
          </w:p>
          <w:p w:rsidR="00520037" w:rsidRPr="00520037" w:rsidRDefault="00BA4036" w:rsidP="00BA4036">
            <w:pPr>
              <w:widowControl/>
              <w:snapToGrid w:val="0"/>
              <w:spacing w:line="240" w:lineRule="atLeast"/>
              <w:ind w:firstLineChars="100" w:firstLine="240"/>
            </w:pPr>
            <w:r>
              <w:t xml:space="preserve">BANK TEL : </w:t>
            </w:r>
            <w:r>
              <w:rPr>
                <w:rFonts w:hint="eastAsia"/>
              </w:rPr>
              <w:t xml:space="preserve">+886 </w:t>
            </w:r>
            <w:r>
              <w:t>2-2758-1392</w:t>
            </w:r>
          </w:p>
        </w:tc>
      </w:tr>
      <w:tr w:rsidR="002B0146" w:rsidRPr="00CE1350" w:rsidTr="003D4112">
        <w:trPr>
          <w:trHeight w:val="4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146" w:rsidRPr="00CE1350" w:rsidRDefault="002B0146" w:rsidP="002B0146">
            <w:pPr>
              <w:widowControl/>
              <w:jc w:val="center"/>
              <w:rPr>
                <w:rFonts w:ascii="新細明體" w:hAnsi="新細明體" w:cs="Arial"/>
                <w:b/>
                <w:color w:val="000000"/>
                <w:kern w:val="0"/>
              </w:rPr>
            </w:pPr>
            <w:r w:rsidRPr="00CE1350">
              <w:rPr>
                <w:rFonts w:ascii="新細明體" w:hAnsi="新細明體" w:cs="新細明體"/>
                <w:b/>
                <w:kern w:val="0"/>
              </w:rPr>
              <w:lastRenderedPageBreak/>
              <w:t>※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0146" w:rsidRPr="00CE1350" w:rsidRDefault="002B0146" w:rsidP="002B0146">
            <w:pPr>
              <w:widowControl/>
              <w:rPr>
                <w:rFonts w:ascii="新細明體" w:hAnsi="新細明體" w:cs="Arial"/>
                <w:kern w:val="0"/>
              </w:rPr>
            </w:pPr>
            <w:r>
              <w:rPr>
                <w:rFonts w:hint="eastAsia"/>
              </w:rPr>
              <w:t>報名費</w:t>
            </w:r>
            <w:r w:rsidR="00BA4036">
              <w:rPr>
                <w:rFonts w:hint="eastAsia"/>
              </w:rPr>
              <w:t>發票</w:t>
            </w:r>
            <w:r w:rsidRPr="00CE1350">
              <w:rPr>
                <w:rFonts w:hint="eastAsia"/>
              </w:rPr>
              <w:t>，</w:t>
            </w:r>
            <w:r>
              <w:rPr>
                <w:rFonts w:hint="eastAsia"/>
              </w:rPr>
              <w:t>將由</w:t>
            </w:r>
            <w:r w:rsidR="00BA4036">
              <w:rPr>
                <w:rFonts w:hint="eastAsia"/>
              </w:rPr>
              <w:t>滾石文化</w:t>
            </w:r>
            <w:r>
              <w:rPr>
                <w:rFonts w:hint="eastAsia"/>
              </w:rPr>
              <w:t>事後</w:t>
            </w:r>
            <w:proofErr w:type="gramStart"/>
            <w:r>
              <w:rPr>
                <w:rFonts w:hint="eastAsia"/>
              </w:rPr>
              <w:t>開立寄發</w:t>
            </w:r>
            <w:proofErr w:type="gramEnd"/>
            <w:r w:rsidRPr="00CE1350">
              <w:rPr>
                <w:rFonts w:hint="eastAsia"/>
                <w:b/>
                <w:bCs/>
              </w:rPr>
              <w:t>。</w:t>
            </w:r>
          </w:p>
        </w:tc>
      </w:tr>
      <w:tr w:rsidR="00CE1350" w:rsidRPr="00CE1350" w:rsidTr="003D4112">
        <w:trPr>
          <w:trHeight w:val="450"/>
        </w:trPr>
        <w:tc>
          <w:tcPr>
            <w:tcW w:w="1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350" w:rsidRPr="00CE1350" w:rsidRDefault="00CE1350" w:rsidP="00CE135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CE1350">
              <w:rPr>
                <w:rFonts w:hint="eastAsia"/>
              </w:rPr>
              <w:t>如有</w:t>
            </w:r>
            <w:r w:rsidR="0061335D">
              <w:rPr>
                <w:rFonts w:hint="eastAsia"/>
              </w:rPr>
              <w:t>任何</w:t>
            </w:r>
            <w:r w:rsidRPr="00CE1350">
              <w:rPr>
                <w:rFonts w:hint="eastAsia"/>
              </w:rPr>
              <w:t>疑問請洽</w:t>
            </w:r>
            <w:r w:rsidRPr="00CE1350">
              <w:rPr>
                <w:rFonts w:hint="eastAsia"/>
              </w:rPr>
              <w:t>4A</w:t>
            </w:r>
            <w:r w:rsidRPr="00CE1350">
              <w:rPr>
                <w:rFonts w:hint="eastAsia"/>
              </w:rPr>
              <w:t>秘書處</w:t>
            </w:r>
            <w:r w:rsidRPr="00CE1350">
              <w:rPr>
                <w:rFonts w:hint="eastAsia"/>
              </w:rPr>
              <w:t xml:space="preserve">  </w:t>
            </w:r>
            <w:r w:rsidRPr="00CE1350">
              <w:rPr>
                <w:rFonts w:hint="eastAsia"/>
              </w:rPr>
              <w:t>電話</w:t>
            </w:r>
            <w:r w:rsidRPr="00CE1350">
              <w:rPr>
                <w:rFonts w:hint="eastAsia"/>
              </w:rPr>
              <w:t xml:space="preserve">: (02) 2728-9235 </w:t>
            </w:r>
            <w:r w:rsidRPr="00CE1350">
              <w:rPr>
                <w:rFonts w:hint="eastAsia"/>
              </w:rPr>
              <w:t>或</w:t>
            </w:r>
            <w:r w:rsidRPr="00CE1350">
              <w:rPr>
                <w:rFonts w:hint="eastAsia"/>
              </w:rPr>
              <w:t xml:space="preserve">Email: </w:t>
            </w:r>
            <w:hyperlink r:id="rId8" w:history="1">
              <w:r w:rsidRPr="00CE1350">
                <w:rPr>
                  <w:rStyle w:val="a8"/>
                  <w:rFonts w:hint="eastAsia"/>
                </w:rPr>
                <w:t>taipei4a@hotmail.com</w:t>
              </w:r>
            </w:hyperlink>
            <w:r w:rsidRPr="00CE1350">
              <w:rPr>
                <w:rStyle w:val="a8"/>
                <w:rFonts w:hint="eastAsia"/>
              </w:rPr>
              <w:t xml:space="preserve"> </w:t>
            </w:r>
            <w:r w:rsidRPr="00CE1350"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</w:tbl>
    <w:p w:rsidR="00A97B33" w:rsidRPr="00CE1350" w:rsidRDefault="005E4703" w:rsidP="00CE1350">
      <w:pPr>
        <w:spacing w:line="240" w:lineRule="atLeast"/>
        <w:rPr>
          <w:rFonts w:ascii="新細明體" w:hAnsi="新細明體"/>
          <w:szCs w:val="16"/>
        </w:rPr>
        <w:sectPr w:rsidR="00A97B33" w:rsidRPr="00CE1350" w:rsidSect="0031718B">
          <w:headerReference w:type="default" r:id="rId9"/>
          <w:footerReference w:type="default" r:id="rId10"/>
          <w:pgSz w:w="16838" w:h="11906" w:orient="landscape"/>
          <w:pgMar w:top="1134" w:right="567" w:bottom="899" w:left="567" w:header="851" w:footer="437" w:gutter="0"/>
          <w:cols w:space="425"/>
          <w:docGrid w:type="lines" w:linePitch="360"/>
        </w:sectPr>
      </w:pPr>
      <w:r>
        <w:rPr>
          <w:rFonts w:ascii="新細明體" w:hAnsi="新細明體"/>
          <w:szCs w:val="16"/>
        </w:rPr>
        <w:br w:type="textWrapping" w:clear="all"/>
      </w:r>
    </w:p>
    <w:tbl>
      <w:tblPr>
        <w:tblW w:w="15888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812"/>
        <w:gridCol w:w="931"/>
        <w:gridCol w:w="8545"/>
        <w:gridCol w:w="4138"/>
        <w:gridCol w:w="34"/>
      </w:tblGrid>
      <w:tr w:rsidR="00B57F66" w:rsidRPr="00166971" w:rsidTr="000F645C">
        <w:trPr>
          <w:trHeight w:val="330"/>
          <w:jc w:val="center"/>
        </w:trPr>
        <w:tc>
          <w:tcPr>
            <w:tcW w:w="15888" w:type="dxa"/>
            <w:gridSpan w:val="6"/>
            <w:shd w:val="clear" w:color="auto" w:fill="FF8080"/>
            <w:vAlign w:val="center"/>
          </w:tcPr>
          <w:p w:rsidR="00B57F66" w:rsidRPr="00166971" w:rsidRDefault="00B57F66" w:rsidP="00180AB6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lastRenderedPageBreak/>
              <w:t>平面 / 海報</w:t>
            </w:r>
          </w:p>
        </w:tc>
      </w:tr>
      <w:tr w:rsidR="00B57F66" w:rsidRPr="00166971" w:rsidTr="000F645C">
        <w:trPr>
          <w:trHeight w:val="330"/>
          <w:jc w:val="center"/>
        </w:trPr>
        <w:tc>
          <w:tcPr>
            <w:tcW w:w="15888" w:type="dxa"/>
            <w:gridSpan w:val="6"/>
            <w:shd w:val="clear" w:color="auto" w:fill="FFFF00"/>
            <w:vAlign w:val="center"/>
          </w:tcPr>
          <w:p w:rsidR="00B57F66" w:rsidRPr="00166971" w:rsidRDefault="00B57F66" w:rsidP="00180AB6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含報紙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、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雜誌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及海報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，報紙含分類廣告</w:t>
            </w:r>
          </w:p>
        </w:tc>
      </w:tr>
      <w:tr w:rsidR="000F645C" w:rsidRPr="00166971" w:rsidTr="000F645C">
        <w:trPr>
          <w:trHeight w:val="330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0F645C" w:rsidRPr="00166971" w:rsidRDefault="000F645C" w:rsidP="00180AB6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報名規定</w:t>
            </w:r>
          </w:p>
        </w:tc>
        <w:tc>
          <w:tcPr>
            <w:tcW w:w="13648" w:type="dxa"/>
            <w:gridSpan w:val="4"/>
            <w:shd w:val="clear" w:color="auto" w:fill="auto"/>
            <w:vAlign w:val="center"/>
          </w:tcPr>
          <w:p w:rsidR="000F645C" w:rsidRDefault="000F645C" w:rsidP="000F645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作品圖檔請製作成</w:t>
            </w: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PC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格式，圖檔規格為：</w:t>
            </w: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＊</w:t>
            </w:r>
            <w:proofErr w:type="gramEnd"/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.</w:t>
            </w:r>
            <w:proofErr w:type="spellStart"/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tif</w:t>
            </w:r>
            <w:proofErr w:type="spell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、解析度</w:t>
            </w: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150dpi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CMYK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  <w:p w:rsidR="00E15CCE" w:rsidRDefault="00E15CCE" w:rsidP="000F645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入圍作品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需再提交實體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作品裱版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  <w:p w:rsidR="00B241F6" w:rsidRPr="003D4112" w:rsidRDefault="00280843" w:rsidP="003D4112">
            <w:pPr>
              <w:pStyle w:val="a9"/>
              <w:widowControl/>
              <w:numPr>
                <w:ilvl w:val="0"/>
                <w:numId w:val="4"/>
              </w:numPr>
              <w:spacing w:line="240" w:lineRule="atLeast"/>
              <w:ind w:leftChars="0" w:left="801" w:hanging="321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實體</w:t>
            </w:r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作品請</w:t>
            </w:r>
            <w:proofErr w:type="gramStart"/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裱於厚卡紙</w:t>
            </w:r>
            <w:proofErr w:type="gramEnd"/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上，規格</w:t>
            </w:r>
            <w:proofErr w:type="gramStart"/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為菊版</w:t>
            </w:r>
            <w:proofErr w:type="gramEnd"/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對開以下</w:t>
            </w:r>
            <w:r w:rsidR="000F645C" w:rsidRPr="003D4112">
              <w:rPr>
                <w:rFonts w:ascii="新細明體" w:hAnsi="新細明體" w:cs="新細明體"/>
                <w:kern w:val="0"/>
                <w:sz w:val="22"/>
                <w:szCs w:val="22"/>
              </w:rPr>
              <w:t>(</w:t>
            </w:r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海報</w:t>
            </w:r>
            <w:proofErr w:type="gramStart"/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以菊版全開</w:t>
            </w:r>
            <w:proofErr w:type="gramEnd"/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裱褙</w:t>
            </w:r>
            <w:r w:rsidR="000F645C" w:rsidRPr="003D4112"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  <w:r w:rsidR="000F645C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；卡紙與作品邊界上下左右請保留至少三公分；卡紙底色限白色或黑色；海報作品若尺寸過大，可裱於全開厚卡紙上。</w:t>
            </w:r>
          </w:p>
          <w:p w:rsidR="000F645C" w:rsidRPr="003D4112" w:rsidRDefault="00B241F6" w:rsidP="003D4112">
            <w:pPr>
              <w:pStyle w:val="a9"/>
              <w:widowControl/>
              <w:numPr>
                <w:ilvl w:val="0"/>
                <w:numId w:val="4"/>
              </w:numPr>
              <w:spacing w:line="240" w:lineRule="atLeast"/>
              <w:ind w:leftChars="0" w:left="801" w:hanging="321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系列作品</w:t>
            </w:r>
            <w:r w:rsidR="00643516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(2件或2件以上)</w:t>
            </w:r>
            <w:proofErr w:type="gramStart"/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務</w:t>
            </w:r>
            <w:proofErr w:type="gramEnd"/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請說明，並視為一件作品評選，請按順序在卡紙背面自行以膠帶</w:t>
            </w:r>
            <w:r w:rsidR="00643516"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連接，正面評選順序為由左至右</w:t>
            </w:r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  <w:p w:rsidR="000F645C" w:rsidRPr="003D4112" w:rsidRDefault="000F645C" w:rsidP="003D4112">
            <w:pPr>
              <w:pStyle w:val="a9"/>
              <w:widowControl/>
              <w:numPr>
                <w:ilvl w:val="0"/>
                <w:numId w:val="4"/>
              </w:numPr>
              <w:spacing w:line="240" w:lineRule="atLeast"/>
              <w:ind w:leftChars="0" w:left="801" w:hanging="321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作品及裱卡紙正面，請勿書寫或留任何記號。</w:t>
            </w:r>
          </w:p>
          <w:p w:rsidR="000F645C" w:rsidRPr="003D4112" w:rsidRDefault="000F645C" w:rsidP="003D4112">
            <w:pPr>
              <w:pStyle w:val="a9"/>
              <w:widowControl/>
              <w:numPr>
                <w:ilvl w:val="0"/>
                <w:numId w:val="4"/>
              </w:numPr>
              <w:spacing w:line="240" w:lineRule="atLeast"/>
              <w:ind w:leftChars="0" w:left="801" w:hanging="321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請將表A列印一份，貼</w:t>
            </w:r>
            <w:proofErr w:type="gramStart"/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於裱版背面</w:t>
            </w:r>
            <w:proofErr w:type="gramEnd"/>
            <w:r w:rsidRPr="003D411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  <w:p w:rsidR="00643516" w:rsidRPr="008D1F9C" w:rsidRDefault="00643516" w:rsidP="003D4112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評審方式：</w:t>
            </w:r>
            <w:proofErr w:type="gramStart"/>
            <w:r w:rsidR="003D4112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初選線上以</w:t>
            </w:r>
            <w:proofErr w:type="gramEnd"/>
            <w:r w:rsidR="003D4112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電子圖檔評選，決選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以實體</w:t>
            </w: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作品裱版</w:t>
            </w:r>
            <w:r w:rsidR="003D4112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現場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評選。</w:t>
            </w:r>
          </w:p>
        </w:tc>
      </w:tr>
      <w:tr w:rsidR="00B57F66" w:rsidRPr="00166971" w:rsidTr="003B4B21">
        <w:trPr>
          <w:gridAfter w:val="1"/>
          <w:wAfter w:w="34" w:type="dxa"/>
          <w:trHeight w:val="615"/>
          <w:jc w:val="center"/>
        </w:trPr>
        <w:tc>
          <w:tcPr>
            <w:tcW w:w="2240" w:type="dxa"/>
            <w:gridSpan w:val="2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獎項</w:t>
            </w:r>
          </w:p>
        </w:tc>
        <w:tc>
          <w:tcPr>
            <w:tcW w:w="931" w:type="dxa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備註</w:t>
            </w:r>
          </w:p>
        </w:tc>
        <w:tc>
          <w:tcPr>
            <w:tcW w:w="8545" w:type="dxa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定義</w:t>
            </w:r>
          </w:p>
        </w:tc>
        <w:tc>
          <w:tcPr>
            <w:tcW w:w="4138" w:type="dxa"/>
            <w:shd w:val="clear" w:color="auto" w:fill="FF99CC"/>
            <w:vAlign w:val="center"/>
          </w:tcPr>
          <w:p w:rsidR="00B57F66" w:rsidRPr="00166971" w:rsidRDefault="003B4B21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說明</w:t>
            </w:r>
          </w:p>
        </w:tc>
      </w:tr>
      <w:tr w:rsidR="00B57F66" w:rsidRPr="00166971" w:rsidTr="003B4B21">
        <w:trPr>
          <w:gridAfter w:val="1"/>
          <w:wAfter w:w="34" w:type="dxa"/>
          <w:trHeight w:val="680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最佳平面廣告獎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545" w:type="dxa"/>
            <w:shd w:val="clear" w:color="auto" w:fill="auto"/>
            <w:vAlign w:val="center"/>
          </w:tcPr>
          <w:p w:rsidR="00B57F66" w:rsidRPr="00166971" w:rsidRDefault="00B57F66" w:rsidP="00B57F66">
            <w:pPr>
              <w:widowControl/>
              <w:spacing w:line="240" w:lineRule="atLeast"/>
              <w:ind w:rightChars="47" w:right="113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80AB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以平面媒體特性並發揮其效果，且就視覺及文案吸引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閱讀者，完成訊息傳達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138" w:type="dxa"/>
            <w:vAlign w:val="center"/>
          </w:tcPr>
          <w:p w:rsidR="00B57F66" w:rsidRPr="00643516" w:rsidRDefault="00B57F66" w:rsidP="000F645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此獎項僅接受單件作品送件參賽。</w:t>
            </w:r>
          </w:p>
        </w:tc>
      </w:tr>
      <w:tr w:rsidR="00B57F66" w:rsidRPr="00166971" w:rsidTr="003B4B21">
        <w:trPr>
          <w:gridAfter w:val="1"/>
          <w:wAfter w:w="34" w:type="dxa"/>
          <w:trHeight w:val="344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A2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最佳平面系列廣告獎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545" w:type="dxa"/>
            <w:shd w:val="clear" w:color="auto" w:fill="auto"/>
            <w:vAlign w:val="center"/>
          </w:tcPr>
          <w:p w:rsidR="00B57F66" w:rsidRPr="00166971" w:rsidRDefault="00B57F66" w:rsidP="00B57F6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80AB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一個Campaign Idea 或 Concept，以平面媒體特性並發揮其效果，且就視覺表現及文案表意達成刺激閱讀者，產生強且持久的印象，完成訊息傳達。最少運用同一媒體兩張以上之系列作品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138" w:type="dxa"/>
            <w:vAlign w:val="center"/>
          </w:tcPr>
          <w:p w:rsidR="00B57F66" w:rsidRPr="00643516" w:rsidRDefault="00B57F66" w:rsidP="003B4B2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此獎項僅接受系列作品送件參賽。</w:t>
            </w:r>
          </w:p>
        </w:tc>
      </w:tr>
      <w:tr w:rsidR="00B57F66" w:rsidRPr="00166971" w:rsidTr="003B4B21">
        <w:trPr>
          <w:gridAfter w:val="1"/>
          <w:wAfter w:w="34" w:type="dxa"/>
          <w:trHeight w:val="734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A3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最佳海報獎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5" w:type="dxa"/>
            <w:shd w:val="clear" w:color="auto" w:fill="auto"/>
            <w:vAlign w:val="center"/>
          </w:tcPr>
          <w:p w:rsidR="00B57F66" w:rsidRPr="00B57F66" w:rsidRDefault="00B57F66" w:rsidP="00B57F66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8"/>
                <w:szCs w:val="22"/>
              </w:rPr>
            </w:pPr>
            <w:r w:rsidRPr="00180AB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運用標題文字及視覺效果，將商品及活動訊息張貼於特定場所，傳達讓消費者駐足，並留下強而有力的好印象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4138" w:type="dxa"/>
          </w:tcPr>
          <w:p w:rsidR="00B57F66" w:rsidRPr="00180AB6" w:rsidRDefault="00B57F66" w:rsidP="00B57F66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166971" w:rsidTr="003B4B21">
        <w:trPr>
          <w:gridAfter w:val="1"/>
          <w:wAfter w:w="34" w:type="dxa"/>
          <w:trHeight w:val="903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A4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最佳平面廣告</w:t>
            </w:r>
            <w:proofErr w:type="gramStart"/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文案獎</w:t>
            </w:r>
            <w:proofErr w:type="gramEnd"/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5" w:type="dxa"/>
            <w:shd w:val="clear" w:color="auto" w:fill="auto"/>
            <w:vAlign w:val="center"/>
          </w:tcPr>
          <w:p w:rsidR="00B57F66" w:rsidRPr="00166971" w:rsidRDefault="00B57F66" w:rsidP="00D75317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80AB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運用平面媒體的閱讀者習性，充分發揮文字魅力，能準確讓人明瞭溝通內容或某種情緒的表達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138" w:type="dxa"/>
          </w:tcPr>
          <w:p w:rsidR="00B57F66" w:rsidRPr="00180AB6" w:rsidRDefault="00B57F66" w:rsidP="00B57F6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166971" w:rsidTr="003B4B21">
        <w:trPr>
          <w:gridAfter w:val="1"/>
          <w:wAfter w:w="34" w:type="dxa"/>
          <w:trHeight w:val="660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A5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最佳平面廣告藝術指導獎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45" w:type="dxa"/>
            <w:shd w:val="clear" w:color="auto" w:fill="auto"/>
            <w:vAlign w:val="center"/>
          </w:tcPr>
          <w:p w:rsidR="00B57F66" w:rsidRPr="00166971" w:rsidRDefault="00B57F66" w:rsidP="00B57F66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80AB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運用平面媒體的閱讀者習性，透過視覺美學，能準確讓人明瞭溝通內容或某種情緒的表達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138" w:type="dxa"/>
          </w:tcPr>
          <w:p w:rsidR="00B57F66" w:rsidRPr="00180AB6" w:rsidRDefault="00B57F66" w:rsidP="00B57F66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</w:tbl>
    <w:p w:rsidR="00B57F66" w:rsidRDefault="00B57F66">
      <w:r>
        <w:br w:type="page"/>
      </w:r>
    </w:p>
    <w:tbl>
      <w:tblPr>
        <w:tblW w:w="15824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25"/>
        <w:gridCol w:w="1319"/>
        <w:gridCol w:w="14"/>
        <w:gridCol w:w="431"/>
        <w:gridCol w:w="48"/>
        <w:gridCol w:w="587"/>
        <w:gridCol w:w="14"/>
        <w:gridCol w:w="254"/>
        <w:gridCol w:w="8589"/>
        <w:gridCol w:w="32"/>
        <w:gridCol w:w="4062"/>
        <w:gridCol w:w="46"/>
      </w:tblGrid>
      <w:tr w:rsidR="00B57F66" w:rsidRPr="00166971" w:rsidTr="003B4B21">
        <w:trPr>
          <w:gridAfter w:val="1"/>
          <w:wAfter w:w="46" w:type="dxa"/>
          <w:trHeight w:val="330"/>
          <w:jc w:val="center"/>
        </w:trPr>
        <w:tc>
          <w:tcPr>
            <w:tcW w:w="15778" w:type="dxa"/>
            <w:gridSpan w:val="12"/>
            <w:shd w:val="clear" w:color="auto" w:fill="FF8080"/>
            <w:vAlign w:val="center"/>
          </w:tcPr>
          <w:p w:rsidR="00B57F66" w:rsidRDefault="00B57F66" w:rsidP="00726524">
            <w:pPr>
              <w:widowControl/>
              <w:spacing w:line="240" w:lineRule="atLeast"/>
              <w:jc w:val="center"/>
            </w:pPr>
            <w:r>
              <w:lastRenderedPageBreak/>
              <w:br w:type="page"/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影片</w:t>
            </w: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/ 廣播</w:t>
            </w:r>
          </w:p>
        </w:tc>
      </w:tr>
      <w:tr w:rsidR="00B57F66" w:rsidRPr="00166971" w:rsidTr="003B4B21">
        <w:trPr>
          <w:gridAfter w:val="1"/>
          <w:wAfter w:w="46" w:type="dxa"/>
          <w:trHeight w:val="330"/>
          <w:jc w:val="center"/>
        </w:trPr>
        <w:tc>
          <w:tcPr>
            <w:tcW w:w="15778" w:type="dxa"/>
            <w:gridSpan w:val="12"/>
            <w:shd w:val="clear" w:color="auto" w:fill="FFFF00"/>
            <w:vAlign w:val="center"/>
          </w:tcPr>
          <w:p w:rsidR="00B57F66" w:rsidRPr="00292F5E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</w:pPr>
            <w:r w:rsidRPr="00292F5E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含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電視、電影院、戶外電視牆、網路上的公開媒體播放之影音影片/廣播廣告</w:t>
            </w:r>
          </w:p>
        </w:tc>
      </w:tr>
      <w:tr w:rsidR="00280843" w:rsidRPr="00166971" w:rsidTr="003B4B21">
        <w:trPr>
          <w:trHeight w:val="330"/>
          <w:jc w:val="center"/>
        </w:trPr>
        <w:tc>
          <w:tcPr>
            <w:tcW w:w="2240" w:type="dxa"/>
            <w:gridSpan w:val="6"/>
            <w:shd w:val="clear" w:color="auto" w:fill="auto"/>
            <w:vAlign w:val="center"/>
          </w:tcPr>
          <w:p w:rsidR="00280843" w:rsidRPr="00166971" w:rsidRDefault="00280843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報名規定</w:t>
            </w:r>
          </w:p>
        </w:tc>
        <w:tc>
          <w:tcPr>
            <w:tcW w:w="13584" w:type="dxa"/>
            <w:gridSpan w:val="7"/>
            <w:shd w:val="clear" w:color="auto" w:fill="auto"/>
            <w:vAlign w:val="center"/>
          </w:tcPr>
          <w:p w:rsidR="00280843" w:rsidRPr="008D1F9C" w:rsidRDefault="00280843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影片</w:t>
            </w:r>
            <w:r w:rsidR="00B241F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類作品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檔案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請製作成</w:t>
            </w:r>
            <w:r w:rsidRPr="008D1F9C">
              <w:rPr>
                <w:rFonts w:ascii="新細明體" w:hAnsi="新細明體" w:cs="新細明體"/>
                <w:kern w:val="0"/>
                <w:sz w:val="22"/>
                <w:szCs w:val="22"/>
              </w:rPr>
              <w:t>PC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格式，</w:t>
            </w:r>
            <w:r w:rsidRPr="008D1F9C">
              <w:rPr>
                <w:rFonts w:ascii="新細明體" w:hAnsi="新細明體" w:cs="新細明體"/>
                <w:kern w:val="0"/>
                <w:sz w:val="22"/>
                <w:szCs w:val="22"/>
              </w:rPr>
              <w:t>MPEG4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檔案格式，1280 x 720 pixels。</w:t>
            </w:r>
          </w:p>
          <w:p w:rsidR="00B241F6" w:rsidRPr="008D1F9C" w:rsidRDefault="00B241F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廣播類作品</w:t>
            </w:r>
            <w:r w:rsidR="00E10A1C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音訊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檔案請提供MP3格式。</w:t>
            </w:r>
          </w:p>
          <w:p w:rsidR="003B4B21" w:rsidRPr="008D1F9C" w:rsidRDefault="003B4B21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="00643516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系列作品(2件或2件以上)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請間隔一秒鐘，或以編號標示。</w:t>
            </w:r>
          </w:p>
          <w:p w:rsidR="00135CAA" w:rsidRPr="008D1F9C" w:rsidRDefault="00135CAA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影片中請勿播出製作單位相關資料。</w:t>
            </w:r>
          </w:p>
          <w:p w:rsidR="00643516" w:rsidRPr="008D1F9C" w:rsidRDefault="00B241F6" w:rsidP="0064351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影片類及廣播類作品請附上旁白文案(表C) 。</w:t>
            </w:r>
          </w:p>
          <w:p w:rsidR="00280843" w:rsidRPr="008D1F9C" w:rsidRDefault="00643516" w:rsidP="00D825E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評審方式：</w:t>
            </w:r>
            <w:r w:rsid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初選及</w:t>
            </w:r>
            <w:r w:rsidR="00D825EC">
              <w:rPr>
                <w:rFonts w:ascii="新細明體" w:hAnsi="新細明體" w:cs="新細明體" w:hint="eastAsia"/>
                <w:kern w:val="0"/>
              </w:rPr>
              <w:t>決選以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作品影片及音訊檔案供評審評選。</w:t>
            </w:r>
          </w:p>
        </w:tc>
      </w:tr>
      <w:tr w:rsidR="00B57F66" w:rsidRPr="00166971" w:rsidTr="000102BA">
        <w:trPr>
          <w:gridAfter w:val="1"/>
          <w:wAfter w:w="46" w:type="dxa"/>
          <w:trHeight w:val="615"/>
          <w:jc w:val="center"/>
        </w:trPr>
        <w:tc>
          <w:tcPr>
            <w:tcW w:w="2192" w:type="dxa"/>
            <w:gridSpan w:val="5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獎項</w:t>
            </w:r>
          </w:p>
        </w:tc>
        <w:tc>
          <w:tcPr>
            <w:tcW w:w="903" w:type="dxa"/>
            <w:gridSpan w:val="4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備註</w:t>
            </w:r>
          </w:p>
        </w:tc>
        <w:tc>
          <w:tcPr>
            <w:tcW w:w="8621" w:type="dxa"/>
            <w:gridSpan w:val="2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定義</w:t>
            </w:r>
          </w:p>
        </w:tc>
        <w:tc>
          <w:tcPr>
            <w:tcW w:w="4062" w:type="dxa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報名規定</w:t>
            </w:r>
          </w:p>
        </w:tc>
      </w:tr>
      <w:tr w:rsidR="00B57F66" w:rsidRPr="00166971" w:rsidTr="000102BA">
        <w:trPr>
          <w:gridAfter w:val="1"/>
          <w:wAfter w:w="46" w:type="dxa"/>
          <w:trHeight w:val="518"/>
          <w:jc w:val="center"/>
        </w:trPr>
        <w:tc>
          <w:tcPr>
            <w:tcW w:w="428" w:type="dxa"/>
            <w:gridSpan w:val="2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B1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B57F66" w:rsidRPr="00166971" w:rsidRDefault="00B57F66" w:rsidP="003178B0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影片</w:t>
            </w: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廣告獎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57F66" w:rsidRPr="00643516" w:rsidRDefault="00B57F66" w:rsidP="00292F5E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16-60秒</w:t>
            </w:r>
          </w:p>
        </w:tc>
        <w:tc>
          <w:tcPr>
            <w:tcW w:w="8621" w:type="dxa"/>
            <w:gridSpan w:val="2"/>
            <w:shd w:val="clear" w:color="auto" w:fill="auto"/>
            <w:vAlign w:val="center"/>
          </w:tcPr>
          <w:p w:rsidR="00B57F66" w:rsidRPr="00DA3BC1" w:rsidRDefault="00B57F66" w:rsidP="004F45CD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利用視聽媒體特性並發揮其效果，透過視覺及聽覺綜合表現出印象強烈的影音效果，引起受眾興趣，完成訊息傳遞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62" w:type="dxa"/>
            <w:vAlign w:val="center"/>
          </w:tcPr>
          <w:p w:rsidR="0091048F" w:rsidRPr="00643516" w:rsidRDefault="00B57F66" w:rsidP="00B867F5">
            <w:pPr>
              <w:widowControl/>
              <w:spacing w:line="240" w:lineRule="atLeast"/>
              <w:ind w:left="222" w:hangingChars="101" w:hanging="222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此獎項僅接受</w:t>
            </w:r>
            <w:r w:rsidR="00B867F5"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影片長度為16秒~60秒。之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單件作品送件參賽。</w:t>
            </w:r>
          </w:p>
        </w:tc>
      </w:tr>
      <w:tr w:rsidR="00B57F66" w:rsidRPr="00166971" w:rsidTr="000102BA">
        <w:trPr>
          <w:gridAfter w:val="1"/>
          <w:wAfter w:w="46" w:type="dxa"/>
          <w:trHeight w:val="1012"/>
          <w:jc w:val="center"/>
        </w:trPr>
        <w:tc>
          <w:tcPr>
            <w:tcW w:w="428" w:type="dxa"/>
            <w:gridSpan w:val="2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B2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影片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系列廣告獎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57F66" w:rsidRPr="00643516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621" w:type="dxa"/>
            <w:gridSpan w:val="2"/>
            <w:shd w:val="clear" w:color="auto" w:fill="auto"/>
            <w:vAlign w:val="center"/>
          </w:tcPr>
          <w:p w:rsidR="00B57F66" w:rsidRPr="00DA3BC1" w:rsidRDefault="00B57F66" w:rsidP="00AE6E6B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一個Campaign Idea 或 Concept，利用視聽媒體特性並發揮其效果，透過視覺及聽覺綜合表現出印象強烈的影音效果，引起受眾興趣，完成訊息傳遞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。最少運用同一媒體兩支以上之系列作品。</w:t>
            </w:r>
          </w:p>
        </w:tc>
        <w:tc>
          <w:tcPr>
            <w:tcW w:w="4062" w:type="dxa"/>
            <w:vAlign w:val="center"/>
          </w:tcPr>
          <w:p w:rsidR="00B57F66" w:rsidRPr="00643516" w:rsidRDefault="00B57F66" w:rsidP="003B4B2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此獎項僅接受系列作品送件參賽。</w:t>
            </w:r>
          </w:p>
        </w:tc>
      </w:tr>
      <w:tr w:rsidR="00B57F66" w:rsidRPr="00166971" w:rsidTr="000102BA">
        <w:trPr>
          <w:gridAfter w:val="1"/>
          <w:wAfter w:w="46" w:type="dxa"/>
          <w:trHeight w:val="915"/>
          <w:jc w:val="center"/>
        </w:trPr>
        <w:tc>
          <w:tcPr>
            <w:tcW w:w="428" w:type="dxa"/>
            <w:gridSpan w:val="2"/>
            <w:shd w:val="clear" w:color="auto" w:fill="auto"/>
            <w:vAlign w:val="center"/>
          </w:tcPr>
          <w:p w:rsidR="00B57F66" w:rsidRPr="00166971" w:rsidRDefault="00B57F66" w:rsidP="001A53B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B3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最佳短秒數</w:t>
            </w:r>
            <w:proofErr w:type="gramEnd"/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影片</w:t>
            </w: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廣告獎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57F66" w:rsidRPr="00643516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15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秒</w:t>
            </w: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>(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含</w:t>
            </w: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以下</w:t>
            </w: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621" w:type="dxa"/>
            <w:gridSpan w:val="2"/>
            <w:shd w:val="clear" w:color="auto" w:fill="auto"/>
            <w:vAlign w:val="center"/>
          </w:tcPr>
          <w:p w:rsidR="00B57F66" w:rsidRPr="00DA3BC1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僅在15秒內，利用視聽媒體特性並發揮其效果，透過視覺及聽覺綜合表現出印象強烈的影音效果，引起受眾興趣，完成訊息傳遞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62" w:type="dxa"/>
            <w:vAlign w:val="center"/>
          </w:tcPr>
          <w:p w:rsidR="00B57F66" w:rsidRPr="00643516" w:rsidRDefault="00B867F5" w:rsidP="00B867F5">
            <w:pPr>
              <w:widowControl/>
              <w:spacing w:line="240" w:lineRule="atLeast"/>
              <w:ind w:left="222" w:hangingChars="101" w:hanging="222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此獎項僅接受影片長度為15秒(含)以下之作品送件參賽。</w:t>
            </w:r>
          </w:p>
        </w:tc>
      </w:tr>
      <w:tr w:rsidR="00B57F66" w:rsidRPr="00166971" w:rsidTr="000102BA">
        <w:trPr>
          <w:gridAfter w:val="1"/>
          <w:wAfter w:w="46" w:type="dxa"/>
          <w:trHeight w:val="896"/>
          <w:jc w:val="center"/>
        </w:trPr>
        <w:tc>
          <w:tcPr>
            <w:tcW w:w="428" w:type="dxa"/>
            <w:gridSpan w:val="2"/>
            <w:shd w:val="clear" w:color="auto" w:fill="auto"/>
            <w:vAlign w:val="center"/>
          </w:tcPr>
          <w:p w:rsidR="00B57F66" w:rsidRPr="00166971" w:rsidRDefault="00B57F66" w:rsidP="001A53B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B4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最佳長秒數</w:t>
            </w:r>
            <w:proofErr w:type="gramEnd"/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影片</w:t>
            </w: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廣告獎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57F66" w:rsidRPr="00643516" w:rsidRDefault="00B57F66" w:rsidP="003178B0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6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1秒</w:t>
            </w: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>(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含</w:t>
            </w:r>
            <w:r w:rsidRPr="00643516"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以上</w:t>
            </w:r>
          </w:p>
        </w:tc>
        <w:tc>
          <w:tcPr>
            <w:tcW w:w="8621" w:type="dxa"/>
            <w:gridSpan w:val="2"/>
            <w:shd w:val="clear" w:color="auto" w:fill="auto"/>
            <w:vAlign w:val="center"/>
          </w:tcPr>
          <w:p w:rsidR="00B57F66" w:rsidRPr="00DA3BC1" w:rsidRDefault="00B57F66" w:rsidP="00AE6E6B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針對超過61秒以上的作品，利用視聽媒體特性並發揮其效果，透過視覺及聽覺綜合表現出印象強烈的影音效果，引起受眾興趣，完成訊息傳遞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62" w:type="dxa"/>
            <w:vAlign w:val="center"/>
          </w:tcPr>
          <w:p w:rsidR="00B57F66" w:rsidRPr="00643516" w:rsidRDefault="00B867F5" w:rsidP="00B867F5">
            <w:pPr>
              <w:widowControl/>
              <w:spacing w:line="240" w:lineRule="atLeast"/>
              <w:ind w:left="222" w:hangingChars="101" w:hanging="222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64351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此獎項僅接受影片長度為61秒(含)以上之作品送件參賽。</w:t>
            </w:r>
          </w:p>
        </w:tc>
      </w:tr>
      <w:tr w:rsidR="00B57F66" w:rsidRPr="00166971" w:rsidTr="000102BA">
        <w:trPr>
          <w:gridAfter w:val="1"/>
          <w:wAfter w:w="46" w:type="dxa"/>
          <w:trHeight w:val="1395"/>
          <w:jc w:val="center"/>
        </w:trPr>
        <w:tc>
          <w:tcPr>
            <w:tcW w:w="428" w:type="dxa"/>
            <w:gridSpan w:val="2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B5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影片</w:t>
            </w: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廣告</w:t>
            </w:r>
            <w:proofErr w:type="gramStart"/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文案獎</w:t>
            </w:r>
            <w:proofErr w:type="gramEnd"/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21" w:type="dxa"/>
            <w:gridSpan w:val="2"/>
            <w:shd w:val="clear" w:color="auto" w:fill="auto"/>
            <w:vAlign w:val="center"/>
          </w:tcPr>
          <w:p w:rsidR="00B57F66" w:rsidRPr="00DA3BC1" w:rsidRDefault="00B57F66" w:rsidP="00F12AF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運用視聽媒體特性，充分發揮文字魅力，能準確讓人明瞭溝通內容或某種情緒的表達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62" w:type="dxa"/>
          </w:tcPr>
          <w:p w:rsidR="00B57F66" w:rsidRPr="00166971" w:rsidRDefault="00B57F66" w:rsidP="00AE6E6B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166971" w:rsidTr="000102BA">
        <w:trPr>
          <w:gridAfter w:val="1"/>
          <w:wAfter w:w="46" w:type="dxa"/>
          <w:trHeight w:val="1110"/>
          <w:jc w:val="center"/>
        </w:trPr>
        <w:tc>
          <w:tcPr>
            <w:tcW w:w="428" w:type="dxa"/>
            <w:gridSpan w:val="2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B6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最佳廣播廣告獎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21" w:type="dxa"/>
            <w:gridSpan w:val="2"/>
            <w:shd w:val="clear" w:color="auto" w:fill="auto"/>
            <w:vAlign w:val="center"/>
          </w:tcPr>
          <w:p w:rsidR="00B57F66" w:rsidRPr="004945C1" w:rsidRDefault="00B57F66" w:rsidP="005C5D1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運用廣播媒體特性，充分利用聲音/語言魅力，能準確讓人明瞭溝通內容或某種情緒的表達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62" w:type="dxa"/>
          </w:tcPr>
          <w:p w:rsidR="00B57F66" w:rsidRPr="00166971" w:rsidRDefault="00B57F66" w:rsidP="00B57F6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D7F70" w:rsidRPr="00166971" w:rsidTr="00B867F5">
        <w:trPr>
          <w:gridAfter w:val="1"/>
          <w:wAfter w:w="46" w:type="dxa"/>
          <w:trHeight w:val="330"/>
          <w:jc w:val="center"/>
        </w:trPr>
        <w:tc>
          <w:tcPr>
            <w:tcW w:w="15778" w:type="dxa"/>
            <w:gridSpan w:val="12"/>
            <w:shd w:val="clear" w:color="auto" w:fill="FF8080"/>
            <w:vAlign w:val="center"/>
          </w:tcPr>
          <w:p w:rsidR="00BD7F70" w:rsidRPr="00166971" w:rsidRDefault="003178B0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lastRenderedPageBreak/>
              <w:br w:type="page"/>
            </w:r>
            <w:r w:rsidR="00BD7F70"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綜合評選</w:t>
            </w:r>
          </w:p>
        </w:tc>
      </w:tr>
      <w:tr w:rsidR="00B867F5" w:rsidRPr="00166971" w:rsidTr="008A479B">
        <w:trPr>
          <w:trHeight w:val="330"/>
          <w:jc w:val="center"/>
        </w:trPr>
        <w:tc>
          <w:tcPr>
            <w:tcW w:w="1761" w:type="dxa"/>
            <w:gridSpan w:val="4"/>
            <w:shd w:val="clear" w:color="auto" w:fill="auto"/>
            <w:vAlign w:val="center"/>
          </w:tcPr>
          <w:p w:rsidR="00B867F5" w:rsidRPr="00166971" w:rsidRDefault="00B867F5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報名規定</w:t>
            </w:r>
          </w:p>
        </w:tc>
        <w:tc>
          <w:tcPr>
            <w:tcW w:w="14063" w:type="dxa"/>
            <w:gridSpan w:val="9"/>
            <w:shd w:val="clear" w:color="auto" w:fill="auto"/>
            <w:vAlign w:val="center"/>
          </w:tcPr>
          <w:p w:rsidR="00B867F5" w:rsidRPr="008D1F9C" w:rsidRDefault="00B867F5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‧採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綜合評選，平面/影片/音訊作品</w:t>
            </w:r>
            <w:r w:rsidR="00E31CAE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檔案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規格參照各相關獎項規定</w:t>
            </w:r>
            <w:r w:rsidR="00C836BD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，原始作品之圖檔/影片等資料</w:t>
            </w:r>
            <w:proofErr w:type="gramStart"/>
            <w:r w:rsidR="00C836BD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皆需上傳</w:t>
            </w:r>
            <w:proofErr w:type="gramEnd"/>
            <w:r w:rsidR="00C836BD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提供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  <w:p w:rsidR="00B867F5" w:rsidRPr="008D1F9C" w:rsidRDefault="00B867F5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="00643516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每件參賽作品需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製作作品說明影片</w:t>
            </w:r>
            <w:r w:rsidR="00643516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(case film)</w:t>
            </w:r>
            <w:r w:rsidRPr="008D1F9C">
              <w:rPr>
                <w:rFonts w:ascii="新細明體" w:hAnsi="新細明體" w:cs="新細明體"/>
                <w:kern w:val="0"/>
                <w:sz w:val="22"/>
                <w:szCs w:val="22"/>
              </w:rPr>
              <w:t>，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</w:t>
            </w:r>
            <w:r w:rsidRPr="008D1F9C">
              <w:rPr>
                <w:rFonts w:ascii="新細明體" w:hAnsi="新細明體" w:cs="新細明體"/>
                <w:kern w:val="0"/>
                <w:sz w:val="22"/>
                <w:szCs w:val="22"/>
              </w:rPr>
              <w:t>MPEG4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檔案格式送件，影片長度不超過</w:t>
            </w:r>
            <w:r w:rsidR="008D1F9C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分鐘，</w:t>
            </w: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片中請勿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播出製作單位相關資料。</w:t>
            </w:r>
          </w:p>
          <w:p w:rsidR="00643516" w:rsidRDefault="00B867F5" w:rsidP="0064351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="00C836BD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作品說明影片內容建議包含：任務、策略、達</w:t>
            </w:r>
            <w:r w:rsidR="00C836BD" w:rsidRPr="008D1F9C">
              <w:rPr>
                <w:rFonts w:ascii="Arial" w:hAnsi="Arial" w:cs="Arial"/>
                <w:kern w:val="0"/>
                <w:sz w:val="22"/>
                <w:szCs w:val="22"/>
              </w:rPr>
              <w:t>成</w:t>
            </w:r>
            <w:r w:rsidR="00C836BD"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效果及創意表現等</w:t>
            </w:r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作品說明。</w:t>
            </w:r>
          </w:p>
          <w:p w:rsidR="004B1B60" w:rsidRPr="008D1F9C" w:rsidRDefault="004B1B60" w:rsidP="0064351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F419DF">
              <w:rPr>
                <w:rFonts w:ascii="新細明體" w:hAnsi="新細明體" w:cs="新細明體" w:hint="eastAsia"/>
                <w:kern w:val="0"/>
              </w:rPr>
              <w:t>影片(包含作品說明影片)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Pr="00F419DF">
              <w:rPr>
                <w:rFonts w:ascii="新細明體" w:hAnsi="新細明體" w:cs="新細明體" w:hint="eastAsia"/>
                <w:kern w:val="0"/>
              </w:rPr>
              <w:t>皆須包含中/英文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Pr="00F419DF">
              <w:rPr>
                <w:rFonts w:ascii="新細明體" w:hAnsi="新細明體" w:cs="新細明體" w:hint="eastAsia"/>
                <w:kern w:val="0"/>
              </w:rPr>
              <w:t>例如: 中文發音/英文字幕或英文發音/中文字幕。</w:t>
            </w:r>
          </w:p>
          <w:p w:rsidR="00B867F5" w:rsidRPr="00135CAA" w:rsidRDefault="00643516" w:rsidP="0064351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評審方式：</w:t>
            </w:r>
            <w:r w:rsid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初選及</w:t>
            </w:r>
            <w:r w:rsidR="00D825EC">
              <w:rPr>
                <w:rFonts w:ascii="新細明體" w:hAnsi="新細明體" w:cs="新細明體" w:hint="eastAsia"/>
                <w:kern w:val="0"/>
              </w:rPr>
              <w:t>決選以作品說明影片供評審評選</w:t>
            </w:r>
            <w:r w:rsidR="00D825EC"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B57F66" w:rsidRPr="00166971" w:rsidTr="008A479B">
        <w:trPr>
          <w:gridAfter w:val="1"/>
          <w:wAfter w:w="46" w:type="dxa"/>
          <w:trHeight w:val="615"/>
          <w:jc w:val="center"/>
        </w:trPr>
        <w:tc>
          <w:tcPr>
            <w:tcW w:w="1747" w:type="dxa"/>
            <w:gridSpan w:val="3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獎項</w:t>
            </w:r>
          </w:p>
        </w:tc>
        <w:tc>
          <w:tcPr>
            <w:tcW w:w="1080" w:type="dxa"/>
            <w:gridSpan w:val="4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備註</w:t>
            </w:r>
          </w:p>
        </w:tc>
        <w:tc>
          <w:tcPr>
            <w:tcW w:w="8857" w:type="dxa"/>
            <w:gridSpan w:val="3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定義</w:t>
            </w:r>
          </w:p>
        </w:tc>
        <w:tc>
          <w:tcPr>
            <w:tcW w:w="4094" w:type="dxa"/>
            <w:gridSpan w:val="2"/>
            <w:shd w:val="clear" w:color="auto" w:fill="FF99CC"/>
            <w:vAlign w:val="center"/>
          </w:tcPr>
          <w:p w:rsidR="00B57F66" w:rsidRPr="00166971" w:rsidRDefault="00B867F5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說明</w:t>
            </w:r>
          </w:p>
        </w:tc>
      </w:tr>
      <w:tr w:rsidR="00B57F66" w:rsidRPr="00166971" w:rsidTr="008A479B">
        <w:trPr>
          <w:gridAfter w:val="1"/>
          <w:wAfter w:w="46" w:type="dxa"/>
          <w:trHeight w:val="51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C1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最佳環境媒體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廣告</w:t>
            </w: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57F66" w:rsidRPr="00166971" w:rsidRDefault="00B57F66" w:rsidP="005A7170">
            <w:pPr>
              <w:widowControl/>
              <w:spacing w:line="240" w:lineRule="atLeast"/>
              <w:ind w:firstLineChars="50" w:firstLine="110"/>
              <w:rPr>
                <w:rFonts w:ascii="新細明體" w:hAnsi="新細明體" w:cs="新細明體"/>
                <w:color w:val="00FF00"/>
                <w:kern w:val="0"/>
                <w:sz w:val="22"/>
                <w:szCs w:val="22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B57F66" w:rsidRPr="00166971" w:rsidRDefault="00B57F66" w:rsidP="008D1F9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運用標題文字、視覺效果或利用環境相關情境等, 將商品及活動訊息傳達給流動觀眾，做出令人耳目一新的設計。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3178B0" w:rsidRDefault="00B57F66" w:rsidP="008A479B">
            <w:pPr>
              <w:widowControl/>
              <w:spacing w:line="240" w:lineRule="atLeast"/>
              <w:ind w:leftChars="56" w:left="418" w:hangingChars="129" w:hanging="284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採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綜合評選，不限素材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運用環境媒體廣告的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任何素材</w:t>
            </w:r>
            <w:r w:rsidR="008A479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(OOH, 含戶外看板)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均可報名。</w:t>
            </w:r>
          </w:p>
        </w:tc>
      </w:tr>
      <w:tr w:rsidR="00B57F66" w:rsidRPr="00166971" w:rsidTr="008D1F9C">
        <w:trPr>
          <w:gridAfter w:val="1"/>
          <w:wAfter w:w="46" w:type="dxa"/>
          <w:trHeight w:val="1531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C2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最佳上市廣告獎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57F66" w:rsidRPr="00E31CAE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strike/>
                <w:kern w:val="0"/>
                <w:sz w:val="22"/>
                <w:szCs w:val="22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B57F66" w:rsidRPr="00166971" w:rsidRDefault="00B57F66" w:rsidP="008D1F9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新商品或新品牌的上市，充分運用創意上的吸引力、震撼力，不失商品的相關性，而造成印象上異軍突起之上市廣告作品。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8D1F9C" w:rsidRDefault="00B57F66" w:rsidP="008D1F9C">
            <w:pPr>
              <w:widowControl/>
              <w:spacing w:line="240" w:lineRule="atLeast"/>
              <w:ind w:leftChars="56" w:left="418" w:hangingChars="129" w:hanging="284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‧採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綜合評選，不限素材，有關上市廣告的任何素材均可報名，參賽作品可包含網路、平面、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影片</w:t>
            </w:r>
            <w:r w:rsidR="008A479B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、戶外、廣播等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B57F66" w:rsidRPr="00166971" w:rsidTr="008D1F9C">
        <w:trPr>
          <w:gridAfter w:val="1"/>
          <w:wAfter w:w="46" w:type="dxa"/>
          <w:trHeight w:val="1397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C3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最佳促銷創意獎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57F66" w:rsidRPr="00E31CAE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strike/>
                <w:kern w:val="0"/>
                <w:sz w:val="22"/>
                <w:szCs w:val="22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B57F66" w:rsidRPr="00166971" w:rsidRDefault="00B57F66" w:rsidP="008D1F9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針對促銷活動之創意，具吸引力的話題及明確的活動訊息來增加活動的魅力。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8D1F9C" w:rsidRDefault="00B57F66" w:rsidP="008D1F9C">
            <w:pPr>
              <w:widowControl/>
              <w:spacing w:line="240" w:lineRule="atLeast"/>
              <w:ind w:leftChars="56" w:left="418" w:hangingChars="129" w:hanging="284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‧採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綜合評選，不限素材，有關促銷廣告的任何素材均可報名，參賽作品可包含網路、平面、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影片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、戶外、廣播等。</w:t>
            </w:r>
          </w:p>
        </w:tc>
      </w:tr>
      <w:tr w:rsidR="00B57F66" w:rsidRPr="00166971" w:rsidTr="008D1F9C">
        <w:trPr>
          <w:gridAfter w:val="1"/>
          <w:wAfter w:w="46" w:type="dxa"/>
          <w:trHeight w:val="1417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C4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最佳通路行銷創意獎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B57F66" w:rsidRPr="00166971" w:rsidRDefault="00B57F66" w:rsidP="008D1F9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將通路當成媒體平台，以創新行銷手法，傳達產品的特性及對消費者的利益，向消費者傳遞品牌訊息，引起消費者的購買意願，使行銷成績達到甚至超越客戶的銷售目標。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166971" w:rsidRDefault="00B57F66" w:rsidP="008A479B">
            <w:pPr>
              <w:widowControl/>
              <w:spacing w:line="240" w:lineRule="atLeast"/>
              <w:ind w:leftChars="56" w:left="418" w:hangingChars="129" w:hanging="284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‧採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綜合評選，不限素材，有關通路行銷的任何素材均可報名，店頭製作物可以實體作品送件。</w:t>
            </w:r>
          </w:p>
        </w:tc>
      </w:tr>
      <w:tr w:rsidR="00B57F66" w:rsidRPr="00166971" w:rsidTr="008A479B">
        <w:trPr>
          <w:gridAfter w:val="1"/>
          <w:wAfter w:w="46" w:type="dxa"/>
          <w:trHeight w:val="108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C5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最佳整合行銷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溝通</w:t>
            </w: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創意獎</w:t>
            </w:r>
            <w:r w:rsidRPr="00166971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57F66" w:rsidRPr="00E31CAE" w:rsidRDefault="00B57F66" w:rsidP="008D1F9C">
            <w:pPr>
              <w:widowControl/>
              <w:spacing w:line="240" w:lineRule="atLeast"/>
              <w:rPr>
                <w:rFonts w:ascii="新細明體" w:hAnsi="新細明體" w:cs="新細明體"/>
                <w:strike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B57F66" w:rsidRPr="00166971" w:rsidRDefault="00B57F66" w:rsidP="00B57F6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運用至少三種不同形態的媒體</w:t>
            </w:r>
            <w:proofErr w:type="gramStart"/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</w:t>
            </w:r>
            <w:proofErr w:type="gramEnd"/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例：平面、影片、廣播、網路、手機、環境、通路、公關活動等</w:t>
            </w:r>
            <w:proofErr w:type="gramStart"/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）</w:t>
            </w:r>
            <w:proofErr w:type="gramEnd"/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，以完整的行銷企劃、吸引消費者的互動興趣、落實完整行銷案例的傳播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3178B0" w:rsidRDefault="00B57F66" w:rsidP="008A479B">
            <w:pPr>
              <w:widowControl/>
              <w:spacing w:line="240" w:lineRule="atLeast"/>
              <w:ind w:leftChars="56" w:left="134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‧採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綜合評選，不限素材。</w:t>
            </w:r>
          </w:p>
        </w:tc>
      </w:tr>
      <w:tr w:rsidR="00B57F66" w:rsidRPr="00166971" w:rsidTr="008A479B">
        <w:trPr>
          <w:gridAfter w:val="1"/>
          <w:wAfter w:w="46" w:type="dxa"/>
          <w:trHeight w:val="1140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57F66" w:rsidRPr="00166971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lastRenderedPageBreak/>
              <w:t>C6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B57F66" w:rsidRPr="00166971" w:rsidRDefault="00B57F66" w:rsidP="00180AB6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最佳互動創意獎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57F66" w:rsidRPr="00E31CAE" w:rsidRDefault="00B57F66" w:rsidP="008D1F9C">
            <w:pPr>
              <w:widowControl/>
              <w:spacing w:line="240" w:lineRule="atLeast"/>
              <w:rPr>
                <w:rFonts w:ascii="新細明體" w:hAnsi="新細明體" w:cs="新細明體"/>
                <w:strike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B57F66" w:rsidRPr="00166971" w:rsidRDefault="00B57F66" w:rsidP="00B57F6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178B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運用實體活動或虛擬(網路)活動等不同方式與消費者「互動」，達到最佳溝通效果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3178B0" w:rsidRDefault="008A479B" w:rsidP="008A479B">
            <w:pPr>
              <w:widowControl/>
              <w:spacing w:line="240" w:lineRule="atLeast"/>
              <w:ind w:leftChars="56" w:left="134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‧採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綜合評選，不限素材。</w:t>
            </w:r>
          </w:p>
        </w:tc>
      </w:tr>
      <w:tr w:rsidR="00B57F66" w:rsidRPr="00166971" w:rsidTr="008A479B">
        <w:trPr>
          <w:gridAfter w:val="1"/>
          <w:wAfter w:w="46" w:type="dxa"/>
          <w:trHeight w:val="1140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B57F66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C7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B57F66" w:rsidRPr="008C0D8A" w:rsidRDefault="00B57F66" w:rsidP="00180AB6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8C0D8A">
              <w:rPr>
                <w:rFonts w:ascii="新細明體" w:hAnsi="新細明體" w:cs="Arial" w:hint="eastAsia"/>
                <w:b/>
                <w:bCs/>
              </w:rPr>
              <w:t>最佳媒體創新運用獎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57F66" w:rsidRPr="00E31CAE" w:rsidRDefault="00B57F66" w:rsidP="008C0D8A">
            <w:pPr>
              <w:widowControl/>
              <w:spacing w:line="240" w:lineRule="atLeast"/>
              <w:ind w:firstLineChars="50" w:firstLine="110"/>
              <w:rPr>
                <w:rFonts w:ascii="新細明體" w:hAnsi="新細明體" w:cs="新細明體"/>
                <w:strike/>
                <w:kern w:val="0"/>
                <w:sz w:val="22"/>
                <w:szCs w:val="22"/>
              </w:rPr>
            </w:pP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B57F66" w:rsidRPr="003178B0" w:rsidRDefault="00B57F66" w:rsidP="00B57F66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8C0D8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此獎項將頒發給最具創新及創意，不限媒體型態、形式或置入方式的媒體運用。評審將評出具趣味性的數位科技或傳統媒體運用，評選標準將為該領域或國家中最創新的媒體運用</w:t>
            </w:r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8C0D8A" w:rsidRDefault="008A479B" w:rsidP="008A479B">
            <w:pPr>
              <w:widowControl/>
              <w:spacing w:line="240" w:lineRule="atLeast"/>
              <w:ind w:leftChars="56" w:left="134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‧採</w:t>
            </w:r>
            <w:proofErr w:type="gramEnd"/>
            <w:r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綜合評選，不限素材。</w:t>
            </w:r>
          </w:p>
        </w:tc>
      </w:tr>
    </w:tbl>
    <w:p w:rsidR="003178B0" w:rsidRDefault="003178B0">
      <w:r>
        <w:br w:type="page"/>
      </w:r>
    </w:p>
    <w:tbl>
      <w:tblPr>
        <w:tblW w:w="15921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18"/>
        <w:gridCol w:w="1721"/>
        <w:gridCol w:w="805"/>
        <w:gridCol w:w="8809"/>
        <w:gridCol w:w="16"/>
        <w:gridCol w:w="4077"/>
        <w:gridCol w:w="16"/>
        <w:gridCol w:w="10"/>
        <w:gridCol w:w="22"/>
      </w:tblGrid>
      <w:tr w:rsidR="00BD7F70" w:rsidRPr="006B4FBD" w:rsidTr="00FB52EA">
        <w:trPr>
          <w:gridAfter w:val="3"/>
          <w:wAfter w:w="46" w:type="dxa"/>
          <w:trHeight w:val="330"/>
          <w:jc w:val="center"/>
        </w:trPr>
        <w:tc>
          <w:tcPr>
            <w:tcW w:w="15875" w:type="dxa"/>
            <w:gridSpan w:val="7"/>
            <w:shd w:val="clear" w:color="auto" w:fill="FF8080"/>
            <w:vAlign w:val="center"/>
          </w:tcPr>
          <w:p w:rsidR="00BD7F70" w:rsidRDefault="00BD7F70" w:rsidP="00E81D76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lastRenderedPageBreak/>
              <w:t>數位</w:t>
            </w:r>
          </w:p>
        </w:tc>
      </w:tr>
      <w:tr w:rsidR="008A479B" w:rsidRPr="00166971" w:rsidTr="00FB52EA">
        <w:trPr>
          <w:trHeight w:val="330"/>
          <w:jc w:val="center"/>
        </w:trPr>
        <w:tc>
          <w:tcPr>
            <w:tcW w:w="2166" w:type="dxa"/>
            <w:gridSpan w:val="3"/>
            <w:shd w:val="clear" w:color="auto" w:fill="auto"/>
            <w:vAlign w:val="center"/>
          </w:tcPr>
          <w:p w:rsidR="008A479B" w:rsidRPr="00D825EC" w:rsidRDefault="008A479B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D825EC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報名規定</w:t>
            </w:r>
          </w:p>
        </w:tc>
        <w:tc>
          <w:tcPr>
            <w:tcW w:w="13755" w:type="dxa"/>
            <w:gridSpan w:val="7"/>
            <w:shd w:val="clear" w:color="auto" w:fill="auto"/>
            <w:vAlign w:val="center"/>
          </w:tcPr>
          <w:p w:rsidR="008A479B" w:rsidRPr="00D825EC" w:rsidRDefault="008A479B" w:rsidP="008A479B">
            <w:pPr>
              <w:widowControl/>
              <w:spacing w:line="240" w:lineRule="atLeast"/>
              <w:ind w:left="209" w:hangingChars="95" w:hanging="209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請將作品檔案存於資料夾中，檔案名稱請以『有順序的系列序號』命名，以方便評選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>(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Y01-001-1.gif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>Y01-001-2.gif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等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>)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，或以檔案資料夾為單位將作品分類。如果檔案</w:t>
            </w: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無法辨示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，該作品將不予評審。網路廣告、網站及網路活動格式需符合該廣告版位上線時規格。</w:t>
            </w:r>
          </w:p>
          <w:p w:rsidR="00D21807" w:rsidRPr="00D825EC" w:rsidRDefault="00D21807" w:rsidP="00D21807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每件參賽作品需製作作品說明影片(case film)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>，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>MPEG4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檔案格式送件，影片長度不超過</w:t>
            </w:r>
            <w:r w:rsid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分鐘，</w:t>
            </w: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片中請勿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播出製作單位相關資料。</w:t>
            </w:r>
          </w:p>
          <w:p w:rsidR="00D825EC" w:rsidRDefault="00D21807" w:rsidP="00D825E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作品說明影片內容建議包含：任務、策略、創意、結果及其他特色等作品說明。</w:t>
            </w:r>
          </w:p>
          <w:p w:rsidR="00D825EC" w:rsidRPr="008D1F9C" w:rsidRDefault="00D825EC" w:rsidP="00D825E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8D1F9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F419DF">
              <w:rPr>
                <w:rFonts w:ascii="新細明體" w:hAnsi="新細明體" w:cs="新細明體" w:hint="eastAsia"/>
                <w:kern w:val="0"/>
              </w:rPr>
              <w:t>影片(包含作品說明影片)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Pr="00F419DF">
              <w:rPr>
                <w:rFonts w:ascii="新細明體" w:hAnsi="新細明體" w:cs="新細明體" w:hint="eastAsia"/>
                <w:kern w:val="0"/>
              </w:rPr>
              <w:t>皆須包含中/英文</w:t>
            </w:r>
            <w:r w:rsidRPr="00F419DF">
              <w:rPr>
                <w:rFonts w:ascii="新細明體" w:hAnsi="新細明體" w:cs="新細明體"/>
                <w:kern w:val="0"/>
              </w:rPr>
              <w:t>，</w:t>
            </w:r>
            <w:r w:rsidRPr="00F419DF">
              <w:rPr>
                <w:rFonts w:ascii="新細明體" w:hAnsi="新細明體" w:cs="新細明體" w:hint="eastAsia"/>
                <w:kern w:val="0"/>
              </w:rPr>
              <w:t>例如: 中文發音/英文字幕或英文發音/中文字幕。</w:t>
            </w:r>
          </w:p>
          <w:p w:rsidR="008A479B" w:rsidRPr="00D825EC" w:rsidRDefault="00D21807" w:rsidP="00D825E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評審方式：</w:t>
            </w:r>
            <w:r w:rsid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初選及</w:t>
            </w:r>
            <w:r w:rsidR="00D825EC">
              <w:rPr>
                <w:rFonts w:ascii="新細明體" w:hAnsi="新細明體" w:cs="新細明體" w:hint="eastAsia"/>
                <w:kern w:val="0"/>
              </w:rPr>
              <w:t>決選以作品說明影片供評審評選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B57F66" w:rsidRPr="00166971" w:rsidTr="00895524">
        <w:trPr>
          <w:gridAfter w:val="1"/>
          <w:wAfter w:w="22" w:type="dxa"/>
          <w:trHeight w:val="615"/>
          <w:jc w:val="center"/>
        </w:trPr>
        <w:tc>
          <w:tcPr>
            <w:tcW w:w="2166" w:type="dxa"/>
            <w:gridSpan w:val="3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獎項</w:t>
            </w:r>
          </w:p>
        </w:tc>
        <w:tc>
          <w:tcPr>
            <w:tcW w:w="803" w:type="dxa"/>
            <w:shd w:val="clear" w:color="auto" w:fill="FF99CC"/>
            <w:vAlign w:val="center"/>
          </w:tcPr>
          <w:p w:rsidR="00B57F66" w:rsidRPr="00166971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備註</w:t>
            </w:r>
          </w:p>
        </w:tc>
        <w:tc>
          <w:tcPr>
            <w:tcW w:w="8826" w:type="dxa"/>
            <w:gridSpan w:val="2"/>
            <w:shd w:val="clear" w:color="auto" w:fill="FF99CC"/>
            <w:vAlign w:val="center"/>
          </w:tcPr>
          <w:p w:rsidR="00B57F66" w:rsidRPr="00166971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定義</w:t>
            </w:r>
          </w:p>
        </w:tc>
        <w:tc>
          <w:tcPr>
            <w:tcW w:w="4104" w:type="dxa"/>
            <w:gridSpan w:val="3"/>
            <w:shd w:val="clear" w:color="auto" w:fill="FF99CC"/>
            <w:vAlign w:val="center"/>
          </w:tcPr>
          <w:p w:rsidR="00B57F66" w:rsidRPr="00166971" w:rsidRDefault="008A479B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說明</w:t>
            </w:r>
          </w:p>
        </w:tc>
      </w:tr>
      <w:tr w:rsidR="00B57F66" w:rsidRPr="006B4FBD" w:rsidTr="00895524">
        <w:trPr>
          <w:gridAfter w:val="2"/>
          <w:wAfter w:w="32" w:type="dxa"/>
          <w:trHeight w:val="968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D1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數位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創意獎</w:t>
            </w:r>
            <w:r w:rsidRPr="006B4FBD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26" w:type="dxa"/>
            <w:gridSpan w:val="2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9" w:hanging="1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D6AB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在數位環境下，運用媒介特性，以完整的創意行銷企劃，吸引目標族群的興趣及參與，達成行銷目的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6B4FBD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2"/>
          <w:wAfter w:w="32" w:type="dxa"/>
          <w:trHeight w:val="996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D2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B57F66" w:rsidRPr="006B4FBD" w:rsidRDefault="00B57F66" w:rsidP="002D6AB2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展示型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廣告獎</w:t>
            </w:r>
            <w:r w:rsidRPr="006B4FBD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2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D6AB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運用數位媒介的特性，將創意展現於數位媒體，吸引消費者的興趣，並達成最佳的溝通效果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6B4FBD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2"/>
          <w:wAfter w:w="32" w:type="dxa"/>
          <w:trHeight w:val="983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D3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數位互動創意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2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運用數位媒介「互動」的特性，將創意展現於數位環境 ，透過與消費者的互動，達成最佳溝通效果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295A17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2"/>
          <w:wAfter w:w="32" w:type="dxa"/>
          <w:trHeight w:val="840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D4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最佳網站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創意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2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以網站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形式</w:t>
            </w: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展現創意，達成最佳溝通效果。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6B4FBD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2"/>
          <w:wAfter w:w="32" w:type="dxa"/>
          <w:trHeight w:val="697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D5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最佳網站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設計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2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運用UI、UX、UD，創造良好使用經驗，達成最佳溝通效果。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6B4FBD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2"/>
          <w:wAfter w:w="32" w:type="dxa"/>
          <w:trHeight w:val="835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D6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最佳病毒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影片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26" w:type="dxa"/>
            <w:gridSpan w:val="2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運用影片形式在數位媒介上創造擴散的溝通效益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6B4FBD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3"/>
          <w:wAfter w:w="46" w:type="dxa"/>
          <w:trHeight w:val="846"/>
          <w:jc w:val="center"/>
        </w:trPr>
        <w:tc>
          <w:tcPr>
            <w:tcW w:w="445" w:type="dxa"/>
            <w:gridSpan w:val="2"/>
            <w:shd w:val="clear" w:color="auto" w:fill="auto"/>
            <w:vAlign w:val="center"/>
          </w:tcPr>
          <w:p w:rsidR="00B57F66" w:rsidRPr="006B4FBD" w:rsidRDefault="00295A17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br w:type="page"/>
            </w:r>
            <w:r w:rsidR="00B57F66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proofErr w:type="gramStart"/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社</w:t>
            </w:r>
            <w:proofErr w:type="gramEnd"/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群溝通創意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10" w:type="dxa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運用社群媒體的特性，創造最佳溝通效益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295A17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3"/>
          <w:wAfter w:w="46" w:type="dxa"/>
          <w:trHeight w:val="802"/>
          <w:jc w:val="center"/>
        </w:trPr>
        <w:tc>
          <w:tcPr>
            <w:tcW w:w="445" w:type="dxa"/>
            <w:gridSpan w:val="2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lastRenderedPageBreak/>
              <w:t>D8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數位</w:t>
            </w:r>
            <w:proofErr w:type="gramStart"/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文案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B57F66" w:rsidRPr="006B4FBD" w:rsidRDefault="00B57F66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10" w:type="dxa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運用數位媒體特性，充分發揮文字魅力，能準確讓人明瞭溝通內容或某種情緒的表達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295A17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B57F66" w:rsidRPr="006B4FBD" w:rsidTr="00B91820">
        <w:trPr>
          <w:gridAfter w:val="3"/>
          <w:wAfter w:w="46" w:type="dxa"/>
          <w:trHeight w:val="841"/>
          <w:jc w:val="center"/>
        </w:trPr>
        <w:tc>
          <w:tcPr>
            <w:tcW w:w="445" w:type="dxa"/>
            <w:gridSpan w:val="2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數位視覺設計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57F66" w:rsidRPr="006B4FBD" w:rsidRDefault="00B57F66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10" w:type="dxa"/>
            <w:shd w:val="clear" w:color="auto" w:fill="auto"/>
            <w:vAlign w:val="center"/>
          </w:tcPr>
          <w:p w:rsidR="00B57F66" w:rsidRPr="006B4FBD" w:rsidRDefault="00B57F66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在數位媒介上，運用創意展現視覺美感，有效達成溝通目的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B57F66" w:rsidRPr="00295A17" w:rsidRDefault="00B57F66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8771AF" w:rsidRPr="006B4FBD" w:rsidTr="00B91820">
        <w:trPr>
          <w:gridAfter w:val="3"/>
          <w:wAfter w:w="46" w:type="dxa"/>
          <w:trHeight w:val="853"/>
          <w:jc w:val="center"/>
        </w:trPr>
        <w:tc>
          <w:tcPr>
            <w:tcW w:w="445" w:type="dxa"/>
            <w:gridSpan w:val="2"/>
            <w:shd w:val="clear" w:color="auto" w:fill="auto"/>
            <w:vAlign w:val="center"/>
          </w:tcPr>
          <w:p w:rsidR="008771AF" w:rsidRPr="006B4FBD" w:rsidRDefault="008771AF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D10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771AF" w:rsidRPr="006B4FBD" w:rsidRDefault="008771AF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最佳手機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應用程式</w:t>
            </w:r>
            <w:r w:rsidRPr="006B4FBD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獎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771AF" w:rsidRPr="006B4FBD" w:rsidRDefault="008771AF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Mobile App</w:t>
            </w:r>
          </w:p>
        </w:tc>
        <w:tc>
          <w:tcPr>
            <w:tcW w:w="8810" w:type="dxa"/>
            <w:shd w:val="clear" w:color="auto" w:fill="auto"/>
            <w:vAlign w:val="center"/>
          </w:tcPr>
          <w:p w:rsidR="008771AF" w:rsidRPr="006B4FBD" w:rsidRDefault="008771AF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295A1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舉凡為企業、媒體、品牌推廣、工具、遊戲、娛樂或其他溝通目的等為目標，而規劃創造出有效且富創意之手機應用程式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8771AF" w:rsidRPr="006B4FBD" w:rsidRDefault="00FB52EA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Mobile APP</w:t>
            </w:r>
          </w:p>
        </w:tc>
      </w:tr>
      <w:tr w:rsidR="008771AF" w:rsidRPr="006B4FBD" w:rsidTr="00FB52EA">
        <w:trPr>
          <w:gridAfter w:val="3"/>
          <w:wAfter w:w="46" w:type="dxa"/>
          <w:trHeight w:val="1395"/>
          <w:jc w:val="center"/>
        </w:trPr>
        <w:tc>
          <w:tcPr>
            <w:tcW w:w="445" w:type="dxa"/>
            <w:gridSpan w:val="2"/>
            <w:shd w:val="clear" w:color="auto" w:fill="auto"/>
            <w:vAlign w:val="center"/>
          </w:tcPr>
          <w:p w:rsidR="008771AF" w:rsidRPr="00A27F08" w:rsidRDefault="009E09D0" w:rsidP="00AA5FA1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b/>
              </w:rPr>
            </w:pPr>
            <w:r>
              <w:br w:type="page"/>
            </w:r>
            <w:r w:rsidR="008771AF" w:rsidRPr="00A27F08">
              <w:rPr>
                <w:rFonts w:ascii="新細明體" w:hAnsi="新細明體" w:cs="Arial" w:hint="eastAsia"/>
                <w:b/>
              </w:rPr>
              <w:t>D11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771AF" w:rsidRPr="00A27F08" w:rsidRDefault="008771AF" w:rsidP="00AA5FA1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A27F08">
              <w:rPr>
                <w:rFonts w:ascii="新細明體" w:hAnsi="新細明體" w:cs="Arial" w:hint="eastAsia"/>
                <w:b/>
              </w:rPr>
              <w:t>最佳</w:t>
            </w:r>
            <w:r w:rsidRPr="00A27F08">
              <w:rPr>
                <w:rFonts w:ascii="新細明體" w:hAnsi="新細明體" w:cs="Arial" w:hint="eastAsia"/>
                <w:b/>
                <w:bCs/>
              </w:rPr>
              <w:t>科技運用</w:t>
            </w:r>
            <w:r w:rsidRPr="00A27F08">
              <w:rPr>
                <w:rFonts w:ascii="新細明體" w:hAnsi="新細明體" w:cs="Arial" w:hint="eastAsia"/>
                <w:b/>
              </w:rPr>
              <w:t>獎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771AF" w:rsidRDefault="008771AF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8810" w:type="dxa"/>
            <w:shd w:val="clear" w:color="auto" w:fill="auto"/>
            <w:vAlign w:val="center"/>
          </w:tcPr>
          <w:p w:rsidR="008771AF" w:rsidRPr="00295A17" w:rsidRDefault="008771AF" w:rsidP="006138AB">
            <w:pPr>
              <w:widowControl/>
              <w:spacing w:line="240" w:lineRule="atLeast"/>
              <w:ind w:leftChars="95" w:left="228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27F0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此獎項將頒發給在廣告中最具行銷潛力的新科技。展示品牌與科技搭配的協調性，與示範該新科技如何運用創新的方法觸及受眾。獎項包含所有媒體型態及任何科技的創新運用。評審將著重於該科技的創新度與應用於行銷活動的靈活度</w:t>
            </w:r>
            <w:r w:rsidRPr="006B4FBD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094" w:type="dxa"/>
            <w:gridSpan w:val="2"/>
            <w:vAlign w:val="center"/>
          </w:tcPr>
          <w:p w:rsidR="008771AF" w:rsidRPr="006B4FBD" w:rsidRDefault="008771AF" w:rsidP="00FB52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</w:tbl>
    <w:p w:rsidR="00295A17" w:rsidRDefault="00295A17">
      <w:r>
        <w:br w:type="page"/>
      </w:r>
    </w:p>
    <w:p w:rsidR="001B7611" w:rsidRDefault="001B7611"/>
    <w:tbl>
      <w:tblPr>
        <w:tblW w:w="15248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346"/>
        <w:gridCol w:w="26"/>
        <w:gridCol w:w="1559"/>
        <w:gridCol w:w="47"/>
        <w:gridCol w:w="7320"/>
        <w:gridCol w:w="6"/>
        <w:gridCol w:w="3416"/>
        <w:gridCol w:w="9"/>
      </w:tblGrid>
      <w:tr w:rsidR="00571F15" w:rsidRPr="00AF4751" w:rsidTr="001224D7">
        <w:trPr>
          <w:trHeight w:val="330"/>
          <w:jc w:val="center"/>
        </w:trPr>
        <w:tc>
          <w:tcPr>
            <w:tcW w:w="15248" w:type="dxa"/>
            <w:gridSpan w:val="9"/>
            <w:shd w:val="clear" w:color="auto" w:fill="FF8080"/>
            <w:vAlign w:val="center"/>
          </w:tcPr>
          <w:p w:rsidR="00571F15" w:rsidRPr="00AF4751" w:rsidRDefault="00180AB6" w:rsidP="00452A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 xml:space="preserve"> 設計</w:t>
            </w:r>
          </w:p>
        </w:tc>
      </w:tr>
      <w:tr w:rsidR="001224D7" w:rsidRPr="00166971" w:rsidTr="001224D7">
        <w:trPr>
          <w:gridAfter w:val="1"/>
          <w:wAfter w:w="9" w:type="dxa"/>
          <w:trHeight w:val="330"/>
          <w:jc w:val="center"/>
        </w:trPr>
        <w:tc>
          <w:tcPr>
            <w:tcW w:w="2891" w:type="dxa"/>
            <w:gridSpan w:val="3"/>
            <w:shd w:val="clear" w:color="auto" w:fill="auto"/>
            <w:vAlign w:val="center"/>
          </w:tcPr>
          <w:p w:rsidR="001224D7" w:rsidRPr="00166971" w:rsidRDefault="001224D7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報名規定</w:t>
            </w:r>
          </w:p>
        </w:tc>
        <w:tc>
          <w:tcPr>
            <w:tcW w:w="12348" w:type="dxa"/>
            <w:gridSpan w:val="5"/>
            <w:shd w:val="clear" w:color="auto" w:fill="auto"/>
            <w:vAlign w:val="center"/>
          </w:tcPr>
          <w:p w:rsidR="001224D7" w:rsidRDefault="001224D7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="00E15CC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請提供作品圖檔</w:t>
            </w:r>
            <w:r w:rsidR="00E15CCE"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，圖檔請製作成</w:t>
            </w:r>
            <w:r w:rsidR="00E15CCE"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PC</w:t>
            </w:r>
            <w:r w:rsidR="00E15CCE"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格式，圖檔規格為：</w:t>
            </w:r>
            <w:proofErr w:type="gramStart"/>
            <w:r w:rsidR="00E15CCE"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＊</w:t>
            </w:r>
            <w:proofErr w:type="gramEnd"/>
            <w:r w:rsidR="00E15CCE"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.</w:t>
            </w:r>
            <w:proofErr w:type="spellStart"/>
            <w:r w:rsidR="00E15CCE"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tif</w:t>
            </w:r>
            <w:proofErr w:type="spellEnd"/>
            <w:r w:rsidR="00E15CCE"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、解析度</w:t>
            </w:r>
            <w:r w:rsidR="00E15CC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15</w:t>
            </w:r>
            <w:r w:rsidR="00E15CCE"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0dpi</w:t>
            </w:r>
            <w:r w:rsidR="00E15CCE" w:rsidRPr="0016697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E15CCE" w:rsidRPr="00166971">
              <w:rPr>
                <w:rFonts w:ascii="新細明體" w:hAnsi="新細明體" w:cs="新細明體"/>
                <w:kern w:val="0"/>
                <w:sz w:val="22"/>
                <w:szCs w:val="22"/>
              </w:rPr>
              <w:t>CMYK</w:t>
            </w:r>
            <w:r w:rsidR="00E15CCE" w:rsidRPr="001F58E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  <w:p w:rsidR="001224D7" w:rsidRPr="00D825EC" w:rsidRDefault="00E15CCE" w:rsidP="00E15CCE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="00532CAC"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最佳包裝設計獎</w:t>
            </w:r>
            <w:r w:rsidR="00532CA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入圍作品需再提交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實體作品。</w:t>
            </w:r>
          </w:p>
          <w:p w:rsidR="00AA5FA1" w:rsidRPr="00D825EC" w:rsidRDefault="00AA5FA1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每件參賽作品需製作作品說明影片(case film)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>，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以</w:t>
            </w:r>
            <w:r w:rsidRPr="00D825EC">
              <w:rPr>
                <w:rFonts w:ascii="新細明體" w:hAnsi="新細明體" w:cs="新細明體"/>
                <w:kern w:val="0"/>
                <w:sz w:val="22"/>
                <w:szCs w:val="22"/>
              </w:rPr>
              <w:t>MPEG4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檔案格式送件，影片長度不超過</w:t>
            </w:r>
            <w:r w:rsid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分鐘，</w:t>
            </w: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片中請勿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播出製作單位相關資料。</w:t>
            </w:r>
          </w:p>
          <w:p w:rsidR="00D825EC" w:rsidRPr="00D825EC" w:rsidRDefault="00AA5FA1" w:rsidP="00D825E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作品說明影片內容建議包含：任務、策略、創意說明及達成的效果等作品說明。</w:t>
            </w:r>
          </w:p>
          <w:p w:rsidR="00AA5FA1" w:rsidRPr="00D825EC" w:rsidRDefault="00D825EC" w:rsidP="00D825E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</w:rPr>
              <w:t>影片(包含作品說明影片)</w:t>
            </w:r>
            <w:r w:rsidRPr="00D825EC">
              <w:rPr>
                <w:rFonts w:ascii="新細明體" w:hAnsi="新細明體" w:cs="新細明體"/>
                <w:kern w:val="0"/>
              </w:rPr>
              <w:t>，</w:t>
            </w:r>
            <w:r w:rsidRPr="00D825EC">
              <w:rPr>
                <w:rFonts w:ascii="新細明體" w:hAnsi="新細明體" w:cs="新細明體" w:hint="eastAsia"/>
                <w:kern w:val="0"/>
              </w:rPr>
              <w:t>皆須包含中/英文</w:t>
            </w:r>
            <w:r w:rsidRPr="00D825EC">
              <w:rPr>
                <w:rFonts w:ascii="新細明體" w:hAnsi="新細明體" w:cs="新細明體"/>
                <w:kern w:val="0"/>
              </w:rPr>
              <w:t>，</w:t>
            </w:r>
            <w:r w:rsidRPr="00D825EC">
              <w:rPr>
                <w:rFonts w:ascii="新細明體" w:hAnsi="新細明體" w:cs="新細明體" w:hint="eastAsia"/>
                <w:kern w:val="0"/>
              </w:rPr>
              <w:t>例如: 中文發音/英文字幕或英文發音/中文字幕。</w:t>
            </w:r>
          </w:p>
          <w:p w:rsidR="00AA5FA1" w:rsidRPr="00135CAA" w:rsidRDefault="00AA5FA1" w:rsidP="00D825E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proofErr w:type="gramStart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‧</w:t>
            </w:r>
            <w:proofErr w:type="gramEnd"/>
            <w:r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評審方式：</w:t>
            </w:r>
            <w:proofErr w:type="gramStart"/>
            <w:r w:rsid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初選線上觀看</w:t>
            </w:r>
            <w:proofErr w:type="gramEnd"/>
            <w:r w:rsidR="00D825EC"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作品說明影片評選</w:t>
            </w:r>
            <w:r w:rsidR="00D825EC" w:rsidRPr="00F419DF">
              <w:rPr>
                <w:rFonts w:ascii="新細明體" w:hAnsi="新細明體" w:cs="新細明體"/>
                <w:kern w:val="0"/>
              </w:rPr>
              <w:t>，</w:t>
            </w:r>
            <w:r w:rsidR="00D825EC">
              <w:rPr>
                <w:rFonts w:ascii="新細明體" w:hAnsi="新細明體" w:cs="新細明體" w:hint="eastAsia"/>
                <w:kern w:val="0"/>
              </w:rPr>
              <w:t>決選現場播放作品說明影片</w:t>
            </w:r>
            <w:r w:rsidR="00D825EC"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+實體作品</w:t>
            </w:r>
            <w:r w:rsidR="00D825EC">
              <w:rPr>
                <w:rFonts w:ascii="新細明體" w:hAnsi="新細明體" w:cs="新細明體" w:hint="eastAsia"/>
                <w:kern w:val="0"/>
              </w:rPr>
              <w:t>供評審評選</w:t>
            </w:r>
            <w:r w:rsidR="00D825EC" w:rsidRPr="00D825EC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1224D7" w:rsidRPr="00166971" w:rsidTr="001224D7">
        <w:trPr>
          <w:gridAfter w:val="1"/>
          <w:wAfter w:w="9" w:type="dxa"/>
          <w:trHeight w:val="615"/>
          <w:jc w:val="center"/>
        </w:trPr>
        <w:tc>
          <w:tcPr>
            <w:tcW w:w="2891" w:type="dxa"/>
            <w:gridSpan w:val="3"/>
            <w:shd w:val="clear" w:color="auto" w:fill="FF99CC"/>
            <w:vAlign w:val="center"/>
          </w:tcPr>
          <w:p w:rsidR="001224D7" w:rsidRPr="00166971" w:rsidRDefault="001224D7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獎項</w:t>
            </w:r>
          </w:p>
        </w:tc>
        <w:tc>
          <w:tcPr>
            <w:tcW w:w="1559" w:type="dxa"/>
            <w:shd w:val="clear" w:color="auto" w:fill="FF99CC"/>
            <w:vAlign w:val="center"/>
          </w:tcPr>
          <w:p w:rsidR="001224D7" w:rsidRPr="00166971" w:rsidRDefault="001224D7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備註</w:t>
            </w:r>
          </w:p>
        </w:tc>
        <w:tc>
          <w:tcPr>
            <w:tcW w:w="7373" w:type="dxa"/>
            <w:gridSpan w:val="3"/>
            <w:shd w:val="clear" w:color="auto" w:fill="FF99CC"/>
            <w:vAlign w:val="center"/>
          </w:tcPr>
          <w:p w:rsidR="001224D7" w:rsidRPr="00166971" w:rsidRDefault="001224D7" w:rsidP="00AA5FA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 w:rsidRPr="00166971"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定義</w:t>
            </w:r>
          </w:p>
        </w:tc>
        <w:tc>
          <w:tcPr>
            <w:tcW w:w="3416" w:type="dxa"/>
            <w:shd w:val="clear" w:color="auto" w:fill="FF99CC"/>
            <w:vAlign w:val="center"/>
          </w:tcPr>
          <w:p w:rsidR="001224D7" w:rsidRPr="00166971" w:rsidRDefault="001224D7" w:rsidP="00AA5FA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  <w:szCs w:val="22"/>
              </w:rPr>
              <w:t>說明</w:t>
            </w:r>
          </w:p>
        </w:tc>
      </w:tr>
      <w:tr w:rsidR="001224D7" w:rsidRPr="00AF4751" w:rsidTr="001224D7">
        <w:trPr>
          <w:trHeight w:val="1395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1224D7" w:rsidRPr="00AF4751" w:rsidRDefault="001224D7" w:rsidP="00452A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E1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224D7" w:rsidRPr="00AF4751" w:rsidRDefault="001224D7" w:rsidP="00452AD0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最佳販</w:t>
            </w:r>
            <w:proofErr w:type="gramEnd"/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促製作物創意獎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224D7" w:rsidRPr="00AF4751" w:rsidRDefault="001224D7" w:rsidP="00452AD0">
            <w:pPr>
              <w:widowControl/>
              <w:spacing w:line="240" w:lineRule="atLeast"/>
              <w:rPr>
                <w:rFonts w:ascii="新細明體" w:hAnsi="新細明體" w:cs="新細明體"/>
                <w:color w:val="00FF00"/>
                <w:kern w:val="0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:rsidR="001224D7" w:rsidRPr="00AF4751" w:rsidRDefault="001224D7" w:rsidP="00CB67A2">
            <w:pPr>
              <w:widowControl/>
              <w:spacing w:line="240" w:lineRule="atLeast"/>
              <w:ind w:left="61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1F58E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為增加銷售機會或好感度，在銷售環境中張貼、佈置、陳列、索取、換購…等各種形式之設計製作物</w:t>
            </w:r>
            <w:proofErr w:type="gramStart"/>
            <w:r w:rsidRPr="001F58E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〔</w:t>
            </w:r>
            <w:proofErr w:type="gramEnd"/>
            <w:r w:rsidRPr="001F58E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如：型錄、立牌、贈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品等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〕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，用有創意的方式或設計，吸引消費者注意，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達成促購溝通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目的</w:t>
            </w: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:rsidR="001224D7" w:rsidRPr="00AF4751" w:rsidRDefault="001224D7" w:rsidP="001F58E3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1224D7" w:rsidRPr="00AF4751" w:rsidTr="001224D7">
        <w:trPr>
          <w:trHeight w:val="1829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1224D7" w:rsidRPr="00AF4751" w:rsidRDefault="001224D7" w:rsidP="00452AD0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E2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224D7" w:rsidRPr="00AF4751" w:rsidRDefault="001224D7" w:rsidP="00452AD0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最佳包裝設計獎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224D7" w:rsidRPr="00AF4751" w:rsidRDefault="001224D7" w:rsidP="00452AD0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:rsidR="001224D7" w:rsidRPr="001224D7" w:rsidRDefault="001224D7" w:rsidP="00CB67A2">
            <w:pPr>
              <w:widowControl/>
              <w:spacing w:line="240" w:lineRule="atLeast"/>
              <w:ind w:left="61"/>
              <w:rPr>
                <w:sz w:val="22"/>
                <w:szCs w:val="22"/>
              </w:rPr>
            </w:pPr>
            <w:r w:rsidRPr="001F58E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運用不同的媒材或平面及立體結構之創意，展現商品質感與特色，吸引消費者注意，刺激購買</w:t>
            </w: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  <w:r w:rsidR="00CB67A2" w:rsidRPr="001224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:rsidR="001224D7" w:rsidRPr="001F58E3" w:rsidRDefault="001224D7" w:rsidP="001F58E3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B82773" w:rsidRDefault="00B82773">
      <w:r>
        <w:br w:type="page"/>
      </w:r>
    </w:p>
    <w:tbl>
      <w:tblPr>
        <w:tblW w:w="15244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2326"/>
        <w:gridCol w:w="1578"/>
        <w:gridCol w:w="10820"/>
      </w:tblGrid>
      <w:tr w:rsidR="00DA0188" w:rsidRPr="00AF4751" w:rsidTr="00AF4751">
        <w:trPr>
          <w:trHeight w:val="330"/>
          <w:jc w:val="center"/>
        </w:trPr>
        <w:tc>
          <w:tcPr>
            <w:tcW w:w="15244" w:type="dxa"/>
            <w:gridSpan w:val="4"/>
            <w:shd w:val="clear" w:color="auto" w:fill="FF8080"/>
            <w:vAlign w:val="center"/>
          </w:tcPr>
          <w:p w:rsidR="00DA0188" w:rsidRPr="00AF4751" w:rsidRDefault="00DA0188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AF4751"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lastRenderedPageBreak/>
              <w:t>Special Award</w:t>
            </w:r>
          </w:p>
        </w:tc>
      </w:tr>
      <w:tr w:rsidR="004945C1" w:rsidRPr="00AF4751" w:rsidTr="00A00900">
        <w:trPr>
          <w:trHeight w:val="1720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945C1" w:rsidRPr="00AF4751" w:rsidRDefault="004945C1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945C1" w:rsidRPr="00AF4751" w:rsidRDefault="004945C1" w:rsidP="004945C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AF4751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評審團特別獎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4945C1" w:rsidRPr="00AF4751" w:rsidRDefault="004945C1" w:rsidP="00AA4200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不接收報名</w:t>
            </w:r>
          </w:p>
        </w:tc>
        <w:tc>
          <w:tcPr>
            <w:tcW w:w="10820" w:type="dxa"/>
            <w:shd w:val="clear" w:color="auto" w:fill="auto"/>
            <w:vAlign w:val="center"/>
          </w:tcPr>
          <w:p w:rsidR="004945C1" w:rsidRPr="00AF4751" w:rsidRDefault="005737C5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737C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由決選評審團討論給獎。此作品/廣告客戶對行銷傳播產業具有重大啟發，會讓行銷傳播人重新思考未來前進方向的傑出創意！或是具原創性，在創意、或技巧、或洞察上，對行銷傳播產業有重大啟發，值得彰顯其價值者。本獎項非報名參賽項目, </w:t>
            </w:r>
            <w:proofErr w:type="gramStart"/>
            <w:r w:rsidRPr="005737C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不限頒給</w:t>
            </w:r>
            <w:proofErr w:type="gramEnd"/>
            <w:r w:rsidRPr="005737C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參賽作品, 可以是人、事、物或任何議題。經評審團全體委員討論後表決，通過法定票數後給獎</w:t>
            </w:r>
            <w:r w:rsidR="004945C1"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  <w:r w:rsidR="004945C1" w:rsidRPr="00AF4751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A4200" w:rsidRPr="00AF4751" w:rsidTr="00AA5FA1">
        <w:trPr>
          <w:trHeight w:val="855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A4200" w:rsidRPr="00AA4200" w:rsidRDefault="00AA4200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A4200" w:rsidRPr="00AF4751" w:rsidRDefault="00AA4200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全場最大獎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A4200" w:rsidRPr="00AF4751" w:rsidRDefault="00AA4200" w:rsidP="00AA4200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不接收報名</w:t>
            </w:r>
          </w:p>
        </w:tc>
        <w:tc>
          <w:tcPr>
            <w:tcW w:w="10820" w:type="dxa"/>
            <w:shd w:val="clear" w:color="auto" w:fill="auto"/>
            <w:vAlign w:val="center"/>
          </w:tcPr>
          <w:p w:rsidR="00AA4200" w:rsidRDefault="00AA4200" w:rsidP="00532CAC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5737C5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由所有金獎作品中，挑選出年度最傑出創意作品</w:t>
            </w: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4945C1" w:rsidRPr="00AF4751" w:rsidTr="00AF4751">
        <w:trPr>
          <w:trHeight w:val="855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945C1" w:rsidRPr="00AF4751" w:rsidRDefault="004945C1" w:rsidP="007265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945C1" w:rsidRPr="004D0F9B" w:rsidRDefault="00E5601D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4D0F9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年度最佳</w:t>
            </w:r>
            <w:r w:rsidR="00180AB6" w:rsidRPr="004D0F9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客戶</w:t>
            </w:r>
          </w:p>
          <w:p w:rsidR="004945C1" w:rsidRPr="004D0F9B" w:rsidRDefault="004945C1" w:rsidP="00726524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4D0F9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Client of the year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4945C1" w:rsidRPr="00AF4751" w:rsidRDefault="004945C1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不接收報名</w:t>
            </w:r>
          </w:p>
        </w:tc>
        <w:tc>
          <w:tcPr>
            <w:tcW w:w="10820" w:type="dxa"/>
            <w:shd w:val="clear" w:color="auto" w:fill="auto"/>
            <w:vAlign w:val="center"/>
          </w:tcPr>
          <w:p w:rsidR="004945C1" w:rsidRPr="00AF4751" w:rsidRDefault="004945C1" w:rsidP="00726524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統計所有得獎作品</w:t>
            </w: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得獎積分最多的廣告</w:t>
            </w:r>
            <w:r w:rsidR="00180AB6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客戶</w:t>
            </w: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AA4200" w:rsidRPr="00AF4751" w:rsidTr="00AA5FA1">
        <w:trPr>
          <w:trHeight w:val="855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A4200" w:rsidRPr="00AF4751" w:rsidRDefault="00AA4200" w:rsidP="00AA5FA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AA4200" w:rsidRPr="004D0F9B" w:rsidRDefault="00E5601D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4D0F9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最佳</w:t>
            </w:r>
            <w:r w:rsidR="00AA4200" w:rsidRPr="004D0F9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代理商</w:t>
            </w:r>
          </w:p>
          <w:p w:rsidR="00AA4200" w:rsidRPr="004D0F9B" w:rsidRDefault="00AA4200" w:rsidP="00AA5FA1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4D0F9B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Agency of the year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A4200" w:rsidRPr="00AF4751" w:rsidRDefault="00AA4200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不接收報名</w:t>
            </w:r>
          </w:p>
        </w:tc>
        <w:tc>
          <w:tcPr>
            <w:tcW w:w="10820" w:type="dxa"/>
            <w:shd w:val="clear" w:color="auto" w:fill="auto"/>
            <w:vAlign w:val="center"/>
          </w:tcPr>
          <w:p w:rsidR="00AA4200" w:rsidRPr="00AF4751" w:rsidRDefault="00AA4200" w:rsidP="00AA5FA1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統計所有得獎作品</w:t>
            </w: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="007C609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得獎積分最多的廣告代理商</w:t>
            </w:r>
            <w:r w:rsidRPr="00AF4751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DA0188" w:rsidRPr="00AE2408" w:rsidRDefault="00DA0188" w:rsidP="00726524">
      <w:pPr>
        <w:spacing w:line="240" w:lineRule="atLeast"/>
        <w:rPr>
          <w:rFonts w:ascii="新細明體" w:hAnsi="新細明體"/>
          <w:szCs w:val="16"/>
        </w:rPr>
      </w:pPr>
    </w:p>
    <w:sectPr w:rsidR="00DA0188" w:rsidRPr="00AE2408" w:rsidSect="00074A9A">
      <w:pgSz w:w="16838" w:h="11906" w:orient="landscape"/>
      <w:pgMar w:top="1134" w:right="567" w:bottom="709" w:left="567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E1" w:rsidRDefault="00694BE1">
      <w:r>
        <w:separator/>
      </w:r>
    </w:p>
  </w:endnote>
  <w:endnote w:type="continuationSeparator" w:id="0">
    <w:p w:rsidR="00694BE1" w:rsidRDefault="0069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A1" w:rsidRDefault="00AA5F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C0E40" wp14:editId="35DB7D8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快取圖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FA1" w:rsidRDefault="00AA5FA1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CB77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B77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5D44" w:rsidRPr="00095D44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11</w:t>
                          </w:r>
                          <w:r w:rsidRPr="00CB77B5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1026" type="#_x0000_t5" style="position:absolute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<v:textbox>
                <w:txbxContent>
                  <w:p w:rsidR="00AA5FA1" w:rsidRDefault="00AA5FA1">
                    <w:pPr>
                      <w:jc w:val="center"/>
                      <w:rPr>
                        <w:szCs w:val="72"/>
                      </w:rPr>
                    </w:pPr>
                    <w:r w:rsidRPr="00CB77B5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B77B5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95D44" w:rsidRPr="00095D44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11</w:t>
                    </w:r>
                    <w:r w:rsidRPr="00CB77B5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E1" w:rsidRDefault="00694BE1">
      <w:r>
        <w:separator/>
      </w:r>
    </w:p>
  </w:footnote>
  <w:footnote w:type="continuationSeparator" w:id="0">
    <w:p w:rsidR="00694BE1" w:rsidRDefault="0069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A1" w:rsidRDefault="00095D44" w:rsidP="00867FE6">
    <w:pPr>
      <w:jc w:val="center"/>
      <w:rPr>
        <w:rFonts w:ascii="Arial" w:eastAsia="全真中仿宋" w:hAnsi="Arial" w:cs="Arial"/>
        <w:b/>
        <w:sz w:val="32"/>
        <w:szCs w:val="32"/>
        <w:u w:val="double"/>
      </w:rPr>
    </w:pPr>
    <w:r>
      <w:rPr>
        <w:rFonts w:ascii="Arial" w:eastAsia="全真中仿宋" w:hAnsi="Arial" w:cs="Arial"/>
        <w:b/>
        <w:noProof/>
        <w:sz w:val="32"/>
        <w:szCs w:val="32"/>
        <w:u w:val="double"/>
      </w:rPr>
      <w:drawing>
        <wp:anchor distT="0" distB="0" distL="114300" distR="114300" simplePos="0" relativeHeight="251660288" behindDoc="1" locked="0" layoutInCell="1" allowOverlap="1" wp14:anchorId="51D091D8" wp14:editId="4977EBC0">
          <wp:simplePos x="0" y="0"/>
          <wp:positionH relativeFrom="column">
            <wp:posOffset>1905</wp:posOffset>
          </wp:positionH>
          <wp:positionV relativeFrom="paragraph">
            <wp:posOffset>-416560</wp:posOffset>
          </wp:positionV>
          <wp:extent cx="2004060" cy="666750"/>
          <wp:effectExtent l="0" t="0" r="0" b="0"/>
          <wp:wrapThrough wrapText="bothSides">
            <wp:wrapPolygon edited="0">
              <wp:start x="2259" y="1234"/>
              <wp:lineTo x="1232" y="12343"/>
              <wp:lineTo x="205" y="19131"/>
              <wp:lineTo x="18890" y="19131"/>
              <wp:lineTo x="20738" y="17897"/>
              <wp:lineTo x="21354" y="16663"/>
              <wp:lineTo x="21354" y="3703"/>
              <wp:lineTo x="20122" y="3086"/>
              <wp:lineTo x="8624" y="1234"/>
              <wp:lineTo x="2259" y="1234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4A創意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5FA1" w:rsidRDefault="00AA5F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BC4D5D"/>
    <w:multiLevelType w:val="hybridMultilevel"/>
    <w:tmpl w:val="615EADB0"/>
    <w:lvl w:ilvl="0" w:tplc="A9EC5C5C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66D0AC3"/>
    <w:multiLevelType w:val="hybridMultilevel"/>
    <w:tmpl w:val="9FFABBA4"/>
    <w:lvl w:ilvl="0" w:tplc="0EDAFF38">
      <w:numFmt w:val="bullet"/>
      <w:lvlText w:val="‧"/>
      <w:lvlJc w:val="left"/>
      <w:pPr>
        <w:ind w:left="6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595F6978"/>
    <w:multiLevelType w:val="hybridMultilevel"/>
    <w:tmpl w:val="473A0568"/>
    <w:lvl w:ilvl="0" w:tplc="66A6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AB762E"/>
    <w:multiLevelType w:val="hybridMultilevel"/>
    <w:tmpl w:val="0D0AB9CA"/>
    <w:lvl w:ilvl="0" w:tplc="1B167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FCD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A60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B582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404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16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583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56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4D4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02BA"/>
    <w:rsid w:val="00013C88"/>
    <w:rsid w:val="00016B98"/>
    <w:rsid w:val="00022E42"/>
    <w:rsid w:val="00035AC9"/>
    <w:rsid w:val="000367E1"/>
    <w:rsid w:val="00036A88"/>
    <w:rsid w:val="000606F8"/>
    <w:rsid w:val="000702ED"/>
    <w:rsid w:val="00074A9A"/>
    <w:rsid w:val="00075AD7"/>
    <w:rsid w:val="00077013"/>
    <w:rsid w:val="000824D4"/>
    <w:rsid w:val="0008480A"/>
    <w:rsid w:val="0009136D"/>
    <w:rsid w:val="00095D44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D4B75"/>
    <w:rsid w:val="000D74EE"/>
    <w:rsid w:val="000E6949"/>
    <w:rsid w:val="000E7562"/>
    <w:rsid w:val="000F094C"/>
    <w:rsid w:val="000F5C97"/>
    <w:rsid w:val="000F645C"/>
    <w:rsid w:val="00102E00"/>
    <w:rsid w:val="0010326B"/>
    <w:rsid w:val="00105138"/>
    <w:rsid w:val="00110F55"/>
    <w:rsid w:val="001224D7"/>
    <w:rsid w:val="00126709"/>
    <w:rsid w:val="0012735E"/>
    <w:rsid w:val="00127D98"/>
    <w:rsid w:val="00135CAA"/>
    <w:rsid w:val="00140258"/>
    <w:rsid w:val="00140A9F"/>
    <w:rsid w:val="00150F92"/>
    <w:rsid w:val="00151170"/>
    <w:rsid w:val="00151B2B"/>
    <w:rsid w:val="001524E9"/>
    <w:rsid w:val="00154ED3"/>
    <w:rsid w:val="0016256F"/>
    <w:rsid w:val="00163B15"/>
    <w:rsid w:val="00166496"/>
    <w:rsid w:val="00166971"/>
    <w:rsid w:val="00170FF7"/>
    <w:rsid w:val="00172124"/>
    <w:rsid w:val="00176DE9"/>
    <w:rsid w:val="00180AB6"/>
    <w:rsid w:val="001824FE"/>
    <w:rsid w:val="001973C1"/>
    <w:rsid w:val="001A19B5"/>
    <w:rsid w:val="001A53B5"/>
    <w:rsid w:val="001B386F"/>
    <w:rsid w:val="001B7611"/>
    <w:rsid w:val="001D0C40"/>
    <w:rsid w:val="001D4028"/>
    <w:rsid w:val="001D6EC8"/>
    <w:rsid w:val="001E666F"/>
    <w:rsid w:val="001E7BC4"/>
    <w:rsid w:val="001F2C78"/>
    <w:rsid w:val="001F5522"/>
    <w:rsid w:val="001F58E3"/>
    <w:rsid w:val="00201156"/>
    <w:rsid w:val="002141BC"/>
    <w:rsid w:val="00216190"/>
    <w:rsid w:val="002172A4"/>
    <w:rsid w:val="00217582"/>
    <w:rsid w:val="00225145"/>
    <w:rsid w:val="00232D87"/>
    <w:rsid w:val="002408D2"/>
    <w:rsid w:val="00251CB5"/>
    <w:rsid w:val="00256603"/>
    <w:rsid w:val="00256D92"/>
    <w:rsid w:val="00264D78"/>
    <w:rsid w:val="00266ED7"/>
    <w:rsid w:val="00271189"/>
    <w:rsid w:val="002732F4"/>
    <w:rsid w:val="00273CE1"/>
    <w:rsid w:val="00280843"/>
    <w:rsid w:val="00281B9E"/>
    <w:rsid w:val="0028396E"/>
    <w:rsid w:val="00283F40"/>
    <w:rsid w:val="002845EE"/>
    <w:rsid w:val="002848D0"/>
    <w:rsid w:val="00287E9C"/>
    <w:rsid w:val="0029063F"/>
    <w:rsid w:val="00292F5E"/>
    <w:rsid w:val="002944CC"/>
    <w:rsid w:val="00294AF9"/>
    <w:rsid w:val="00295A17"/>
    <w:rsid w:val="00296B3E"/>
    <w:rsid w:val="002971CD"/>
    <w:rsid w:val="00297FA5"/>
    <w:rsid w:val="002A31B6"/>
    <w:rsid w:val="002A5191"/>
    <w:rsid w:val="002A55EA"/>
    <w:rsid w:val="002B0146"/>
    <w:rsid w:val="002C012F"/>
    <w:rsid w:val="002C6188"/>
    <w:rsid w:val="002C7C60"/>
    <w:rsid w:val="002C7CF4"/>
    <w:rsid w:val="002D4385"/>
    <w:rsid w:val="002D6AB2"/>
    <w:rsid w:val="002E094D"/>
    <w:rsid w:val="002E49FC"/>
    <w:rsid w:val="002E7575"/>
    <w:rsid w:val="002F45B9"/>
    <w:rsid w:val="00310091"/>
    <w:rsid w:val="0031718B"/>
    <w:rsid w:val="003178B0"/>
    <w:rsid w:val="0032044C"/>
    <w:rsid w:val="00321C7E"/>
    <w:rsid w:val="00323F6E"/>
    <w:rsid w:val="00345300"/>
    <w:rsid w:val="00345884"/>
    <w:rsid w:val="003573A4"/>
    <w:rsid w:val="00371F40"/>
    <w:rsid w:val="003807D5"/>
    <w:rsid w:val="00382EBF"/>
    <w:rsid w:val="00385270"/>
    <w:rsid w:val="00385C5E"/>
    <w:rsid w:val="0039685C"/>
    <w:rsid w:val="003A0F9C"/>
    <w:rsid w:val="003A3DED"/>
    <w:rsid w:val="003A5F77"/>
    <w:rsid w:val="003B0013"/>
    <w:rsid w:val="003B4B21"/>
    <w:rsid w:val="003C2535"/>
    <w:rsid w:val="003C765B"/>
    <w:rsid w:val="003C7D51"/>
    <w:rsid w:val="003D37B8"/>
    <w:rsid w:val="003D4112"/>
    <w:rsid w:val="003D42A3"/>
    <w:rsid w:val="003E3C6B"/>
    <w:rsid w:val="003E681A"/>
    <w:rsid w:val="003F1923"/>
    <w:rsid w:val="003F6035"/>
    <w:rsid w:val="003F7C6D"/>
    <w:rsid w:val="00407C32"/>
    <w:rsid w:val="004127E4"/>
    <w:rsid w:val="0041584A"/>
    <w:rsid w:val="00420977"/>
    <w:rsid w:val="00423177"/>
    <w:rsid w:val="004320B1"/>
    <w:rsid w:val="004407B5"/>
    <w:rsid w:val="00441F89"/>
    <w:rsid w:val="00442A3B"/>
    <w:rsid w:val="00443300"/>
    <w:rsid w:val="00443AC1"/>
    <w:rsid w:val="00443C4E"/>
    <w:rsid w:val="00445CE0"/>
    <w:rsid w:val="00446030"/>
    <w:rsid w:val="00452AD0"/>
    <w:rsid w:val="00454CED"/>
    <w:rsid w:val="00467E88"/>
    <w:rsid w:val="004715F1"/>
    <w:rsid w:val="00473DC9"/>
    <w:rsid w:val="0048232B"/>
    <w:rsid w:val="0048540A"/>
    <w:rsid w:val="00490D75"/>
    <w:rsid w:val="004945C1"/>
    <w:rsid w:val="004A06F6"/>
    <w:rsid w:val="004A4567"/>
    <w:rsid w:val="004A5B03"/>
    <w:rsid w:val="004A75FA"/>
    <w:rsid w:val="004A7FC6"/>
    <w:rsid w:val="004B1B60"/>
    <w:rsid w:val="004B3E1F"/>
    <w:rsid w:val="004C4447"/>
    <w:rsid w:val="004C6FF2"/>
    <w:rsid w:val="004D0F9B"/>
    <w:rsid w:val="004D22A2"/>
    <w:rsid w:val="004D5EF5"/>
    <w:rsid w:val="004E72A0"/>
    <w:rsid w:val="004E7850"/>
    <w:rsid w:val="004F157B"/>
    <w:rsid w:val="004F45CD"/>
    <w:rsid w:val="005056C5"/>
    <w:rsid w:val="00510197"/>
    <w:rsid w:val="0051022F"/>
    <w:rsid w:val="00510594"/>
    <w:rsid w:val="0051062E"/>
    <w:rsid w:val="005106E2"/>
    <w:rsid w:val="00514B86"/>
    <w:rsid w:val="00516E9F"/>
    <w:rsid w:val="00520037"/>
    <w:rsid w:val="0052028D"/>
    <w:rsid w:val="00530874"/>
    <w:rsid w:val="00532CAC"/>
    <w:rsid w:val="00533447"/>
    <w:rsid w:val="0053548B"/>
    <w:rsid w:val="00541DD4"/>
    <w:rsid w:val="005436D6"/>
    <w:rsid w:val="0054653A"/>
    <w:rsid w:val="0055003C"/>
    <w:rsid w:val="00562F48"/>
    <w:rsid w:val="00563ED9"/>
    <w:rsid w:val="0056464E"/>
    <w:rsid w:val="00571F15"/>
    <w:rsid w:val="005737C5"/>
    <w:rsid w:val="00575FA6"/>
    <w:rsid w:val="00583D12"/>
    <w:rsid w:val="00586428"/>
    <w:rsid w:val="00590B9B"/>
    <w:rsid w:val="00593D5D"/>
    <w:rsid w:val="005A055D"/>
    <w:rsid w:val="005A7170"/>
    <w:rsid w:val="005B5953"/>
    <w:rsid w:val="005C0A69"/>
    <w:rsid w:val="005C1C6F"/>
    <w:rsid w:val="005C5D11"/>
    <w:rsid w:val="005D0BB5"/>
    <w:rsid w:val="005D2C4B"/>
    <w:rsid w:val="005D3D1E"/>
    <w:rsid w:val="005D6642"/>
    <w:rsid w:val="005D7BCD"/>
    <w:rsid w:val="005E3B3F"/>
    <w:rsid w:val="005E4703"/>
    <w:rsid w:val="005E67A9"/>
    <w:rsid w:val="005F0F56"/>
    <w:rsid w:val="005F1E1B"/>
    <w:rsid w:val="005F31CB"/>
    <w:rsid w:val="005F354A"/>
    <w:rsid w:val="005F6BE2"/>
    <w:rsid w:val="005F7588"/>
    <w:rsid w:val="0060553E"/>
    <w:rsid w:val="00607B87"/>
    <w:rsid w:val="00612D34"/>
    <w:rsid w:val="0061335D"/>
    <w:rsid w:val="006138AB"/>
    <w:rsid w:val="006163C9"/>
    <w:rsid w:val="006171F2"/>
    <w:rsid w:val="00620812"/>
    <w:rsid w:val="00620E1E"/>
    <w:rsid w:val="00622142"/>
    <w:rsid w:val="00623FE6"/>
    <w:rsid w:val="00624CE8"/>
    <w:rsid w:val="00643516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94BE1"/>
    <w:rsid w:val="006B0413"/>
    <w:rsid w:val="006B0514"/>
    <w:rsid w:val="006B4FBD"/>
    <w:rsid w:val="006B5E9F"/>
    <w:rsid w:val="006B73BD"/>
    <w:rsid w:val="006C61D0"/>
    <w:rsid w:val="006C6348"/>
    <w:rsid w:val="006C65A5"/>
    <w:rsid w:val="006D77DE"/>
    <w:rsid w:val="006E0D30"/>
    <w:rsid w:val="006E3CD9"/>
    <w:rsid w:val="006F0AB7"/>
    <w:rsid w:val="006F17DD"/>
    <w:rsid w:val="006F58C4"/>
    <w:rsid w:val="00707B68"/>
    <w:rsid w:val="00711A92"/>
    <w:rsid w:val="00712D86"/>
    <w:rsid w:val="007168DF"/>
    <w:rsid w:val="00717C20"/>
    <w:rsid w:val="00722DA6"/>
    <w:rsid w:val="00726524"/>
    <w:rsid w:val="007301C2"/>
    <w:rsid w:val="00730546"/>
    <w:rsid w:val="00733883"/>
    <w:rsid w:val="00742646"/>
    <w:rsid w:val="00757D37"/>
    <w:rsid w:val="00761568"/>
    <w:rsid w:val="00764FC1"/>
    <w:rsid w:val="0077202F"/>
    <w:rsid w:val="00772C3E"/>
    <w:rsid w:val="00774742"/>
    <w:rsid w:val="00775C19"/>
    <w:rsid w:val="0077741E"/>
    <w:rsid w:val="007776BA"/>
    <w:rsid w:val="007813E6"/>
    <w:rsid w:val="007903A9"/>
    <w:rsid w:val="00796A6D"/>
    <w:rsid w:val="00797BAE"/>
    <w:rsid w:val="007A33B7"/>
    <w:rsid w:val="007A6CAB"/>
    <w:rsid w:val="007B004E"/>
    <w:rsid w:val="007B77A6"/>
    <w:rsid w:val="007C2264"/>
    <w:rsid w:val="007C2D44"/>
    <w:rsid w:val="007C5A4E"/>
    <w:rsid w:val="007C6091"/>
    <w:rsid w:val="007D4A4C"/>
    <w:rsid w:val="007D5470"/>
    <w:rsid w:val="007D6619"/>
    <w:rsid w:val="007E02C9"/>
    <w:rsid w:val="007E430D"/>
    <w:rsid w:val="007F157C"/>
    <w:rsid w:val="007F3C80"/>
    <w:rsid w:val="007F5C12"/>
    <w:rsid w:val="00802BED"/>
    <w:rsid w:val="00806F02"/>
    <w:rsid w:val="008113C7"/>
    <w:rsid w:val="008151E6"/>
    <w:rsid w:val="00822A9B"/>
    <w:rsid w:val="00824D84"/>
    <w:rsid w:val="0083396A"/>
    <w:rsid w:val="00836915"/>
    <w:rsid w:val="00843AE8"/>
    <w:rsid w:val="00846B44"/>
    <w:rsid w:val="008474FD"/>
    <w:rsid w:val="00852DB0"/>
    <w:rsid w:val="00860DAB"/>
    <w:rsid w:val="00861806"/>
    <w:rsid w:val="00867FE6"/>
    <w:rsid w:val="00871A6B"/>
    <w:rsid w:val="0087263A"/>
    <w:rsid w:val="00874AEC"/>
    <w:rsid w:val="0087663D"/>
    <w:rsid w:val="008771AF"/>
    <w:rsid w:val="00877A10"/>
    <w:rsid w:val="00883132"/>
    <w:rsid w:val="00884F9A"/>
    <w:rsid w:val="0088671A"/>
    <w:rsid w:val="00895524"/>
    <w:rsid w:val="008A479B"/>
    <w:rsid w:val="008A792A"/>
    <w:rsid w:val="008A7D05"/>
    <w:rsid w:val="008B04C5"/>
    <w:rsid w:val="008B055B"/>
    <w:rsid w:val="008B2EBC"/>
    <w:rsid w:val="008B34BD"/>
    <w:rsid w:val="008B7B27"/>
    <w:rsid w:val="008C0D8A"/>
    <w:rsid w:val="008C5470"/>
    <w:rsid w:val="008D1F9C"/>
    <w:rsid w:val="008D58BA"/>
    <w:rsid w:val="008D645A"/>
    <w:rsid w:val="008E0491"/>
    <w:rsid w:val="008E1491"/>
    <w:rsid w:val="008E1D1B"/>
    <w:rsid w:val="008F4598"/>
    <w:rsid w:val="008F5E50"/>
    <w:rsid w:val="0091048F"/>
    <w:rsid w:val="00914007"/>
    <w:rsid w:val="00914CBB"/>
    <w:rsid w:val="00916EA8"/>
    <w:rsid w:val="00926D08"/>
    <w:rsid w:val="00933156"/>
    <w:rsid w:val="00940254"/>
    <w:rsid w:val="009432AB"/>
    <w:rsid w:val="00944AA9"/>
    <w:rsid w:val="00945D5D"/>
    <w:rsid w:val="00950A27"/>
    <w:rsid w:val="00964DCF"/>
    <w:rsid w:val="00966769"/>
    <w:rsid w:val="009823CA"/>
    <w:rsid w:val="00984EB2"/>
    <w:rsid w:val="00984EC8"/>
    <w:rsid w:val="009873D6"/>
    <w:rsid w:val="009876A2"/>
    <w:rsid w:val="009A4569"/>
    <w:rsid w:val="009B31BD"/>
    <w:rsid w:val="009B5B58"/>
    <w:rsid w:val="009C2DD6"/>
    <w:rsid w:val="009C6868"/>
    <w:rsid w:val="009C7A3D"/>
    <w:rsid w:val="009E09D0"/>
    <w:rsid w:val="009E26E4"/>
    <w:rsid w:val="009E63C6"/>
    <w:rsid w:val="009F362A"/>
    <w:rsid w:val="009F4E01"/>
    <w:rsid w:val="009F77E4"/>
    <w:rsid w:val="00A003FF"/>
    <w:rsid w:val="00A00900"/>
    <w:rsid w:val="00A00D54"/>
    <w:rsid w:val="00A0321A"/>
    <w:rsid w:val="00A045F8"/>
    <w:rsid w:val="00A15C72"/>
    <w:rsid w:val="00A22148"/>
    <w:rsid w:val="00A24E42"/>
    <w:rsid w:val="00A26597"/>
    <w:rsid w:val="00A27AD2"/>
    <w:rsid w:val="00A27F08"/>
    <w:rsid w:val="00A304B2"/>
    <w:rsid w:val="00A3072F"/>
    <w:rsid w:val="00A313CE"/>
    <w:rsid w:val="00A372EE"/>
    <w:rsid w:val="00A43B0C"/>
    <w:rsid w:val="00A71584"/>
    <w:rsid w:val="00A72166"/>
    <w:rsid w:val="00A73B32"/>
    <w:rsid w:val="00A74B59"/>
    <w:rsid w:val="00A76691"/>
    <w:rsid w:val="00A828F6"/>
    <w:rsid w:val="00A9425E"/>
    <w:rsid w:val="00A95B8E"/>
    <w:rsid w:val="00A974F1"/>
    <w:rsid w:val="00A9754A"/>
    <w:rsid w:val="00A97B33"/>
    <w:rsid w:val="00AA0695"/>
    <w:rsid w:val="00AA1A88"/>
    <w:rsid w:val="00AA2BAB"/>
    <w:rsid w:val="00AA4200"/>
    <w:rsid w:val="00AA5FA1"/>
    <w:rsid w:val="00AA7028"/>
    <w:rsid w:val="00AA7074"/>
    <w:rsid w:val="00AA7E85"/>
    <w:rsid w:val="00AB0FCB"/>
    <w:rsid w:val="00AC0C89"/>
    <w:rsid w:val="00AC1EC8"/>
    <w:rsid w:val="00AD077B"/>
    <w:rsid w:val="00AD07E1"/>
    <w:rsid w:val="00AD7371"/>
    <w:rsid w:val="00AD79C9"/>
    <w:rsid w:val="00AE2408"/>
    <w:rsid w:val="00AE5B2D"/>
    <w:rsid w:val="00AE6E6B"/>
    <w:rsid w:val="00AF4751"/>
    <w:rsid w:val="00B004AD"/>
    <w:rsid w:val="00B020E1"/>
    <w:rsid w:val="00B02A65"/>
    <w:rsid w:val="00B03112"/>
    <w:rsid w:val="00B20086"/>
    <w:rsid w:val="00B23A44"/>
    <w:rsid w:val="00B241F6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57F66"/>
    <w:rsid w:val="00B65CA4"/>
    <w:rsid w:val="00B74C0F"/>
    <w:rsid w:val="00B75389"/>
    <w:rsid w:val="00B75685"/>
    <w:rsid w:val="00B82773"/>
    <w:rsid w:val="00B8427A"/>
    <w:rsid w:val="00B843C8"/>
    <w:rsid w:val="00B8580E"/>
    <w:rsid w:val="00B867F5"/>
    <w:rsid w:val="00B91820"/>
    <w:rsid w:val="00B92D86"/>
    <w:rsid w:val="00B963AA"/>
    <w:rsid w:val="00BA2016"/>
    <w:rsid w:val="00BA4036"/>
    <w:rsid w:val="00BA599F"/>
    <w:rsid w:val="00BA6911"/>
    <w:rsid w:val="00BC2ACC"/>
    <w:rsid w:val="00BD075C"/>
    <w:rsid w:val="00BD12EA"/>
    <w:rsid w:val="00BD1838"/>
    <w:rsid w:val="00BD7F70"/>
    <w:rsid w:val="00BE6C56"/>
    <w:rsid w:val="00BF5DA3"/>
    <w:rsid w:val="00C00531"/>
    <w:rsid w:val="00C06747"/>
    <w:rsid w:val="00C10918"/>
    <w:rsid w:val="00C11060"/>
    <w:rsid w:val="00C114B1"/>
    <w:rsid w:val="00C11FD0"/>
    <w:rsid w:val="00C12ED8"/>
    <w:rsid w:val="00C21D81"/>
    <w:rsid w:val="00C30731"/>
    <w:rsid w:val="00C407EE"/>
    <w:rsid w:val="00C46F5D"/>
    <w:rsid w:val="00C52AB1"/>
    <w:rsid w:val="00C5758D"/>
    <w:rsid w:val="00C610B6"/>
    <w:rsid w:val="00C635AA"/>
    <w:rsid w:val="00C657F5"/>
    <w:rsid w:val="00C7175B"/>
    <w:rsid w:val="00C75FA2"/>
    <w:rsid w:val="00C81153"/>
    <w:rsid w:val="00C8165E"/>
    <w:rsid w:val="00C817E2"/>
    <w:rsid w:val="00C836BD"/>
    <w:rsid w:val="00C852CC"/>
    <w:rsid w:val="00C95B1D"/>
    <w:rsid w:val="00CA4537"/>
    <w:rsid w:val="00CB2EE9"/>
    <w:rsid w:val="00CB67A2"/>
    <w:rsid w:val="00CB77B5"/>
    <w:rsid w:val="00CB7A0B"/>
    <w:rsid w:val="00CC608C"/>
    <w:rsid w:val="00CE0A3C"/>
    <w:rsid w:val="00CE1350"/>
    <w:rsid w:val="00CE1EBF"/>
    <w:rsid w:val="00CE6422"/>
    <w:rsid w:val="00D009C9"/>
    <w:rsid w:val="00D02EE6"/>
    <w:rsid w:val="00D054CA"/>
    <w:rsid w:val="00D07FF8"/>
    <w:rsid w:val="00D13AED"/>
    <w:rsid w:val="00D21807"/>
    <w:rsid w:val="00D23AF4"/>
    <w:rsid w:val="00D23E61"/>
    <w:rsid w:val="00D2757C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5317"/>
    <w:rsid w:val="00D76BAC"/>
    <w:rsid w:val="00D77B14"/>
    <w:rsid w:val="00D825EC"/>
    <w:rsid w:val="00D85161"/>
    <w:rsid w:val="00D85CAB"/>
    <w:rsid w:val="00D873EE"/>
    <w:rsid w:val="00D908DC"/>
    <w:rsid w:val="00D91852"/>
    <w:rsid w:val="00D93AA4"/>
    <w:rsid w:val="00D94BE5"/>
    <w:rsid w:val="00D96083"/>
    <w:rsid w:val="00D963EB"/>
    <w:rsid w:val="00D971F0"/>
    <w:rsid w:val="00DA0188"/>
    <w:rsid w:val="00DA274E"/>
    <w:rsid w:val="00DA28E0"/>
    <w:rsid w:val="00DA3BC1"/>
    <w:rsid w:val="00DB2B70"/>
    <w:rsid w:val="00DD3D09"/>
    <w:rsid w:val="00DD5490"/>
    <w:rsid w:val="00DE34B0"/>
    <w:rsid w:val="00DE44A9"/>
    <w:rsid w:val="00DE5937"/>
    <w:rsid w:val="00DF2217"/>
    <w:rsid w:val="00DF32FB"/>
    <w:rsid w:val="00DF450B"/>
    <w:rsid w:val="00DF63C1"/>
    <w:rsid w:val="00E0098B"/>
    <w:rsid w:val="00E00D1B"/>
    <w:rsid w:val="00E0132E"/>
    <w:rsid w:val="00E0582A"/>
    <w:rsid w:val="00E10A1C"/>
    <w:rsid w:val="00E1514F"/>
    <w:rsid w:val="00E1530E"/>
    <w:rsid w:val="00E15920"/>
    <w:rsid w:val="00E15CCE"/>
    <w:rsid w:val="00E20233"/>
    <w:rsid w:val="00E2023A"/>
    <w:rsid w:val="00E26596"/>
    <w:rsid w:val="00E31CAE"/>
    <w:rsid w:val="00E37996"/>
    <w:rsid w:val="00E41F22"/>
    <w:rsid w:val="00E4240B"/>
    <w:rsid w:val="00E4720A"/>
    <w:rsid w:val="00E514DA"/>
    <w:rsid w:val="00E53218"/>
    <w:rsid w:val="00E547B0"/>
    <w:rsid w:val="00E5601D"/>
    <w:rsid w:val="00E6257F"/>
    <w:rsid w:val="00E62A8D"/>
    <w:rsid w:val="00E73C7A"/>
    <w:rsid w:val="00E81D76"/>
    <w:rsid w:val="00E8373A"/>
    <w:rsid w:val="00E83926"/>
    <w:rsid w:val="00E94613"/>
    <w:rsid w:val="00EA6EEE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5A13"/>
    <w:rsid w:val="00EE7586"/>
    <w:rsid w:val="00EE769C"/>
    <w:rsid w:val="00EE7F61"/>
    <w:rsid w:val="00EF2E94"/>
    <w:rsid w:val="00EF7F07"/>
    <w:rsid w:val="00F12AFC"/>
    <w:rsid w:val="00F13D07"/>
    <w:rsid w:val="00F14042"/>
    <w:rsid w:val="00F172E3"/>
    <w:rsid w:val="00F26A80"/>
    <w:rsid w:val="00F408A2"/>
    <w:rsid w:val="00F419DF"/>
    <w:rsid w:val="00F440E1"/>
    <w:rsid w:val="00F44289"/>
    <w:rsid w:val="00F44A98"/>
    <w:rsid w:val="00F5061E"/>
    <w:rsid w:val="00F556ED"/>
    <w:rsid w:val="00F6198F"/>
    <w:rsid w:val="00F621E3"/>
    <w:rsid w:val="00F632F8"/>
    <w:rsid w:val="00F64830"/>
    <w:rsid w:val="00F65CDE"/>
    <w:rsid w:val="00F66298"/>
    <w:rsid w:val="00F663DA"/>
    <w:rsid w:val="00F753C2"/>
    <w:rsid w:val="00F77ABF"/>
    <w:rsid w:val="00FA26EE"/>
    <w:rsid w:val="00FA3E5A"/>
    <w:rsid w:val="00FA7DF8"/>
    <w:rsid w:val="00FB2DC6"/>
    <w:rsid w:val="00FB39C7"/>
    <w:rsid w:val="00FB52EA"/>
    <w:rsid w:val="00FB7042"/>
    <w:rsid w:val="00FC043F"/>
    <w:rsid w:val="00FC47A8"/>
    <w:rsid w:val="00FC6DB6"/>
    <w:rsid w:val="00FD10A7"/>
    <w:rsid w:val="00FD4B4A"/>
    <w:rsid w:val="00FD6785"/>
    <w:rsid w:val="00FE7B76"/>
    <w:rsid w:val="00FF0738"/>
    <w:rsid w:val="00FF7775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  <w:style w:type="character" w:styleId="a7">
    <w:name w:val="Strong"/>
    <w:qFormat/>
    <w:rsid w:val="004E72A0"/>
    <w:rPr>
      <w:b/>
      <w:bCs/>
    </w:rPr>
  </w:style>
  <w:style w:type="character" w:styleId="a8">
    <w:name w:val="Hyperlink"/>
    <w:rsid w:val="004E72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58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CE13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  <w:style w:type="character" w:styleId="a7">
    <w:name w:val="Strong"/>
    <w:qFormat/>
    <w:rsid w:val="004E72A0"/>
    <w:rPr>
      <w:b/>
      <w:bCs/>
    </w:rPr>
  </w:style>
  <w:style w:type="character" w:styleId="a8">
    <w:name w:val="Hyperlink"/>
    <w:rsid w:val="004E72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58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CE13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4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904</Words>
  <Characters>5156</Characters>
  <Application>Microsoft Office Word</Application>
  <DocSecurity>0</DocSecurity>
  <Lines>42</Lines>
  <Paragraphs>12</Paragraphs>
  <ScaleCrop>false</ScaleCrop>
  <Company>METW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Taipei4A</cp:lastModifiedBy>
  <cp:revision>10</cp:revision>
  <cp:lastPrinted>2017-06-01T02:37:00Z</cp:lastPrinted>
  <dcterms:created xsi:type="dcterms:W3CDTF">2017-07-13T04:00:00Z</dcterms:created>
  <dcterms:modified xsi:type="dcterms:W3CDTF">2017-07-13T05:48:00Z</dcterms:modified>
</cp:coreProperties>
</file>